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2D" w:rsidRPr="00FB3CD0" w:rsidRDefault="0008682D" w:rsidP="009A0681">
      <w:pPr>
        <w:jc w:val="center"/>
        <w:rPr>
          <w:b/>
          <w:lang w:val="en-US"/>
        </w:rPr>
      </w:pPr>
    </w:p>
    <w:p w:rsidR="0008682D" w:rsidRPr="00FB3CD0" w:rsidRDefault="0008682D" w:rsidP="009A0681">
      <w:pPr>
        <w:jc w:val="center"/>
        <w:rPr>
          <w:b/>
        </w:rPr>
      </w:pPr>
      <w:r w:rsidRPr="00FB3CD0">
        <w:rPr>
          <w:b/>
        </w:rPr>
        <w:t>«ПУТЕШЕСТВИЕ СКВОЗЬ ВЕКА, ДУХОВНЫЕ ИСТОКИ»</w:t>
      </w:r>
    </w:p>
    <w:p w:rsidR="0008682D" w:rsidRPr="00FB3CD0" w:rsidRDefault="0008682D" w:rsidP="009A0681">
      <w:pPr>
        <w:jc w:val="center"/>
      </w:pPr>
      <w:r w:rsidRPr="00FB3CD0">
        <w:t>(Москва – Архангельское – Новый Иерусалим – Москва)</w:t>
      </w:r>
    </w:p>
    <w:p w:rsidR="0008682D" w:rsidRPr="00FB3CD0" w:rsidRDefault="0008682D" w:rsidP="009A0681">
      <w:pPr>
        <w:jc w:val="center"/>
      </w:pPr>
      <w:r w:rsidRPr="00FB3CD0">
        <w:t>3 дня / 2 ночи</w:t>
      </w:r>
    </w:p>
    <w:p w:rsidR="0008682D" w:rsidRPr="00FB3CD0" w:rsidRDefault="0008682D" w:rsidP="009A0681">
      <w:pPr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10035"/>
      </w:tblGrid>
      <w:tr w:rsidR="0008682D" w:rsidRPr="00FB3CD0" w:rsidTr="009A0681">
        <w:tc>
          <w:tcPr>
            <w:tcW w:w="988" w:type="dxa"/>
            <w:vAlign w:val="center"/>
          </w:tcPr>
          <w:p w:rsidR="0008682D" w:rsidRPr="00FB3CD0" w:rsidRDefault="0008682D" w:rsidP="009A0681">
            <w:r w:rsidRPr="00FB3CD0">
              <w:t>1 день</w:t>
            </w:r>
          </w:p>
        </w:tc>
        <w:tc>
          <w:tcPr>
            <w:tcW w:w="10035" w:type="dxa"/>
            <w:vAlign w:val="center"/>
          </w:tcPr>
          <w:p w:rsidR="0008682D" w:rsidRPr="00FB3CD0" w:rsidRDefault="0008682D" w:rsidP="009A0681">
            <w:r w:rsidRPr="00FB3CD0">
              <w:t>08:00 - Приезд в г. Москву. Встреча на ж/д вокзале/аэропорту. Посадка в автобус.</w:t>
            </w:r>
          </w:p>
          <w:p w:rsidR="0008682D" w:rsidRPr="00FB3CD0" w:rsidRDefault="0008682D" w:rsidP="009A0681">
            <w:r w:rsidRPr="00FB3CD0">
              <w:t>08:00 – 09:00 – Переезд в кафе г. Москвы.</w:t>
            </w:r>
          </w:p>
          <w:p w:rsidR="0008682D" w:rsidRPr="00FB3CD0" w:rsidRDefault="0008682D" w:rsidP="009A0681">
            <w:r w:rsidRPr="00FB3CD0">
              <w:t xml:space="preserve">09:00 – 10:00 - Завтрак в кафе г. Москвы. </w:t>
            </w:r>
          </w:p>
          <w:p w:rsidR="0008682D" w:rsidRPr="00FB3CD0" w:rsidRDefault="0008682D" w:rsidP="009A0681">
            <w:pPr>
              <w:pStyle w:val="a4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B3C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10:00 – 14:00 -</w:t>
            </w:r>
            <w:r w:rsidRPr="00FB3CD0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Площадка №1 - Обзорная экскурсия по г. Москве - </w:t>
            </w:r>
            <w:r w:rsidRPr="00FB3C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Воробьевы горы, здание МГУ, посольский городок, Белый Дом, здание Госдумы, центральные улицы столицы, Храм Христа Спасителя</w:t>
            </w:r>
          </w:p>
          <w:p w:rsidR="0008682D" w:rsidRPr="00FB3CD0" w:rsidRDefault="0008682D" w:rsidP="009A06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3C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14:00 – 15:00 - Обед в кафе г. Москвы.</w:t>
            </w:r>
          </w:p>
          <w:p w:rsidR="0008682D" w:rsidRPr="00FB3CD0" w:rsidRDefault="0008682D" w:rsidP="009A06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3C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15:00 – 16:00 – Переезд на ВДНХ.</w:t>
            </w:r>
          </w:p>
          <w:p w:rsidR="0008682D" w:rsidRPr="00FB3CD0" w:rsidRDefault="0008682D" w:rsidP="009A0681">
            <w:pPr>
              <w:pStyle w:val="a4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3CD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16:00 – 18:00</w:t>
            </w:r>
            <w:r w:rsidRPr="00FB3CD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Площадка №2 - Интерактивный парк «Россия – Моя История - Экскурсия по выставке «Романовы» - </w:t>
            </w:r>
            <w:r w:rsidRPr="00FB3CD0">
              <w:rPr>
                <w:rStyle w:val="a5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грандиозные свершения, так же, как и трагические события этого периода отечественной истории зрители увидят в двух десятках залов, представленных на 3х ярусах парка. </w:t>
            </w:r>
            <w:r w:rsidRPr="00FB3CD0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Адрес: 129223, Москва, проспект Мира, домовладение 119, ВДНХ.</w:t>
            </w:r>
          </w:p>
          <w:p w:rsidR="0008682D" w:rsidRPr="00FB3CD0" w:rsidRDefault="0008682D" w:rsidP="009A06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3C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18:00 – 18:30 – Посадка в автобус.</w:t>
            </w:r>
          </w:p>
          <w:p w:rsidR="0008682D" w:rsidRPr="00FB3CD0" w:rsidRDefault="0008682D" w:rsidP="009A0681">
            <w:pPr>
              <w:pStyle w:val="a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B3C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18:30 – 20:00 – Переезд в гостиницу. Размещение.</w:t>
            </w:r>
          </w:p>
          <w:p w:rsidR="0008682D" w:rsidRPr="00FB3CD0" w:rsidRDefault="0008682D" w:rsidP="009A0681">
            <w:r w:rsidRPr="00FB3CD0">
              <w:t>20:00 - 21:00 - Ужин в гостинице. Ночь в гостинице.</w:t>
            </w:r>
          </w:p>
          <w:p w:rsidR="0008682D" w:rsidRPr="00FB3CD0" w:rsidRDefault="0008682D" w:rsidP="009A0681">
            <w:pPr>
              <w:rPr>
                <w:b/>
              </w:rPr>
            </w:pPr>
            <w:r w:rsidRPr="00FB3CD0">
              <w:rPr>
                <w:b/>
              </w:rPr>
              <w:t>Автобус предоставляется с 08:00 до 20:00, итого 12 часов + 2 часа подача/отгон, всего 14 часов</w:t>
            </w:r>
          </w:p>
        </w:tc>
      </w:tr>
      <w:tr w:rsidR="0008682D" w:rsidRPr="00FB3CD0" w:rsidTr="009A0681">
        <w:tc>
          <w:tcPr>
            <w:tcW w:w="988" w:type="dxa"/>
            <w:vAlign w:val="center"/>
          </w:tcPr>
          <w:p w:rsidR="0008682D" w:rsidRPr="00FB3CD0" w:rsidRDefault="0008682D" w:rsidP="009A0681">
            <w:r w:rsidRPr="00FB3CD0">
              <w:t>2 день</w:t>
            </w:r>
          </w:p>
        </w:tc>
        <w:tc>
          <w:tcPr>
            <w:tcW w:w="10035" w:type="dxa"/>
            <w:vAlign w:val="center"/>
          </w:tcPr>
          <w:p w:rsidR="0008682D" w:rsidRPr="00FB3CD0" w:rsidRDefault="0008682D" w:rsidP="009A0681">
            <w:r w:rsidRPr="00FB3CD0">
              <w:t>08:00 – 09:00 - Завтрак в ресторане гостиницы. Встреча с гидом в холе отеля. Посадка в автобус.</w:t>
            </w:r>
          </w:p>
          <w:p w:rsidR="0008682D" w:rsidRPr="00FB3CD0" w:rsidRDefault="0008682D" w:rsidP="009A0681">
            <w:pPr>
              <w:rPr>
                <w:b/>
              </w:rPr>
            </w:pPr>
            <w:r w:rsidRPr="00FB3CD0">
              <w:t>09:00 – 10:00 -</w:t>
            </w:r>
            <w:r w:rsidRPr="00FB3CD0">
              <w:rPr>
                <w:b/>
              </w:rPr>
              <w:t xml:space="preserve"> </w:t>
            </w:r>
            <w:r w:rsidRPr="00FB3CD0">
              <w:t>Переезд в музей – усадьбу «Архангельское» (~ 30 км).</w:t>
            </w:r>
          </w:p>
          <w:p w:rsidR="0008682D" w:rsidRPr="00FB3CD0" w:rsidRDefault="0008682D" w:rsidP="009A0681">
            <w:pPr>
              <w:rPr>
                <w:bCs/>
              </w:rPr>
            </w:pPr>
            <w:r w:rsidRPr="00FB3CD0">
              <w:t>10:00 – 12:00 -</w:t>
            </w:r>
            <w:r w:rsidRPr="00FB3CD0">
              <w:rPr>
                <w:b/>
              </w:rPr>
              <w:t xml:space="preserve"> Площадка №3 - Экскурсия по дворцу и парку музея – усадьбы «Архангельское». </w:t>
            </w:r>
            <w:r w:rsidRPr="00FB3CD0">
              <w:rPr>
                <w:bCs/>
              </w:rPr>
              <w:t>Усадьба Архангельское известна по письменным источникам со времен Ивана Грозного. В течение трёх столетий её владельцами являлись князья Одоевские, Голицыны, Юсуповы. В 1810 году Архангельское приобрёл князь </w:t>
            </w:r>
            <w:hyperlink r:id="rId8" w:tooltip="Юсупов, Николай Борисович" w:history="1">
              <w:r w:rsidRPr="00FB3CD0">
                <w:rPr>
                  <w:bCs/>
                </w:rPr>
                <w:t>Н. Б. Юсупов</w:t>
              </w:r>
            </w:hyperlink>
            <w:r w:rsidRPr="00FB3CD0">
              <w:rPr>
                <w:bCs/>
              </w:rPr>
              <w:t xml:space="preserve">, известный коллекционер и любитель искусств. Усадьба понадобилась ему для размещения ценных коллекций. Достойным обрамлением дворцового комплекса стал парк, благодаря которому усадьбу называют «подмосковным Версалем». </w:t>
            </w:r>
            <w:r w:rsidRPr="00FB3CD0">
              <w:rPr>
                <w:b/>
                <w:bCs/>
              </w:rPr>
              <w:t>Адрес: 143420, Московская область, Красногорский р-н, пос. Архангельское.</w:t>
            </w:r>
          </w:p>
          <w:p w:rsidR="0008682D" w:rsidRPr="00FB3CD0" w:rsidRDefault="0008682D" w:rsidP="009A0681">
            <w:r w:rsidRPr="00FB3CD0">
              <w:t>12:00 – 13:00</w:t>
            </w:r>
            <w:r w:rsidRPr="00FB3CD0">
              <w:rPr>
                <w:b/>
              </w:rPr>
              <w:t xml:space="preserve"> - </w:t>
            </w:r>
            <w:r w:rsidRPr="00FB3CD0">
              <w:t>Переезд в Истринский район (</w:t>
            </w:r>
            <w:r w:rsidR="00407F6B" w:rsidRPr="00407F6B">
              <w:rPr>
                <w:position w:val="-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4.25pt" equationxml="&lt;">
                  <v:imagedata r:id="rId9" o:title="" chromakey="white"/>
                </v:shape>
              </w:pict>
            </w:r>
            <w:r w:rsidRPr="00FB3CD0">
              <w:t xml:space="preserve"> 49 км).</w:t>
            </w:r>
          </w:p>
          <w:p w:rsidR="0008682D" w:rsidRPr="00FB3CD0" w:rsidRDefault="0008682D" w:rsidP="009A0681">
            <w:r w:rsidRPr="00FB3CD0">
              <w:t>13:00 – 14:00 - Обед в кафе г. Истра.</w:t>
            </w:r>
          </w:p>
          <w:p w:rsidR="0008682D" w:rsidRPr="00FB3CD0" w:rsidRDefault="0008682D" w:rsidP="009A0681">
            <w:pPr>
              <w:rPr>
                <w:spacing w:val="-6"/>
              </w:rPr>
            </w:pPr>
            <w:r w:rsidRPr="00FB3CD0">
              <w:t>14:00 – 16:00</w:t>
            </w:r>
            <w:r w:rsidRPr="00FB3CD0">
              <w:rPr>
                <w:b/>
              </w:rPr>
              <w:t xml:space="preserve"> - Площадка №4 </w:t>
            </w:r>
            <w:r w:rsidRPr="00FB3CD0">
              <w:rPr>
                <w:b/>
                <w:spacing w:val="-6"/>
              </w:rPr>
              <w:t xml:space="preserve">Обзорная экскурсия в МВК «Новый Иерусалим». </w:t>
            </w:r>
            <w:r w:rsidRPr="00FB3CD0">
              <w:rPr>
                <w:spacing w:val="-6"/>
              </w:rPr>
              <w:t xml:space="preserve">В настоящее время музей «Новый Иерусалим» является одним из крупнейших в Московской области. Его фондовое собрание включает археологические, исторические, этнографические и разнообразные художественные коллекции и насчитывает более 180 тысяч единиц хранения. </w:t>
            </w:r>
            <w:r w:rsidRPr="00FB3CD0">
              <w:rPr>
                <w:b/>
                <w:spacing w:val="-6"/>
              </w:rPr>
              <w:t>Адрес: 143500, Московская область, Истринский р-н, г.п. Истра, г. Истра, Ново-Иерусалимская набережная, д. 1.</w:t>
            </w:r>
          </w:p>
          <w:p w:rsidR="0008682D" w:rsidRPr="00FB3CD0" w:rsidRDefault="0008682D" w:rsidP="009A0681">
            <w:pPr>
              <w:rPr>
                <w:spacing w:val="-6"/>
              </w:rPr>
            </w:pPr>
            <w:r w:rsidRPr="00FB3CD0">
              <w:rPr>
                <w:spacing w:val="-6"/>
              </w:rPr>
              <w:t>16:00 – 18:00 - Переезд в Москву (~75 км).</w:t>
            </w:r>
          </w:p>
          <w:p w:rsidR="0008682D" w:rsidRPr="00FB3CD0" w:rsidRDefault="0008682D" w:rsidP="009A0681">
            <w:pPr>
              <w:rPr>
                <w:spacing w:val="-6"/>
              </w:rPr>
            </w:pPr>
            <w:r w:rsidRPr="00FB3CD0">
              <w:rPr>
                <w:spacing w:val="-6"/>
              </w:rPr>
              <w:t>18:00 – 19:00 - Ужин в кафе г. Москвы.</w:t>
            </w:r>
          </w:p>
          <w:p w:rsidR="0008682D" w:rsidRPr="00FB3CD0" w:rsidRDefault="0008682D" w:rsidP="009A0681">
            <w:pPr>
              <w:rPr>
                <w:spacing w:val="-6"/>
              </w:rPr>
            </w:pPr>
            <w:r w:rsidRPr="00FB3CD0">
              <w:rPr>
                <w:spacing w:val="-6"/>
              </w:rPr>
              <w:t>19:00 – 20:00</w:t>
            </w:r>
            <w:r w:rsidRPr="00FB3CD0">
              <w:rPr>
                <w:b/>
                <w:spacing w:val="-6"/>
              </w:rPr>
              <w:t xml:space="preserve"> – </w:t>
            </w:r>
            <w:r w:rsidRPr="00FB3CD0">
              <w:rPr>
                <w:spacing w:val="-6"/>
              </w:rPr>
              <w:t>Переезд в гостиницу.</w:t>
            </w:r>
            <w:r w:rsidRPr="00FB3CD0">
              <w:rPr>
                <w:b/>
                <w:spacing w:val="-6"/>
              </w:rPr>
              <w:t xml:space="preserve">  </w:t>
            </w:r>
            <w:r w:rsidRPr="00FB3CD0">
              <w:rPr>
                <w:spacing w:val="-6"/>
              </w:rPr>
              <w:t>Ночь в гостинице.</w:t>
            </w:r>
          </w:p>
          <w:p w:rsidR="0008682D" w:rsidRPr="00FB3CD0" w:rsidRDefault="0008682D" w:rsidP="009A0681">
            <w:pPr>
              <w:rPr>
                <w:b/>
              </w:rPr>
            </w:pPr>
            <w:r w:rsidRPr="00FB3CD0">
              <w:rPr>
                <w:b/>
              </w:rPr>
              <w:t>Автобус предоставляется с 09:00 до 20:00, итого 11 часов + 2 часа подача/отгон, всего 13 часов</w:t>
            </w:r>
          </w:p>
        </w:tc>
      </w:tr>
      <w:tr w:rsidR="0008682D" w:rsidRPr="00FB3CD0" w:rsidTr="009A0681">
        <w:tc>
          <w:tcPr>
            <w:tcW w:w="988" w:type="dxa"/>
            <w:vAlign w:val="center"/>
          </w:tcPr>
          <w:p w:rsidR="0008682D" w:rsidRPr="00FB3CD0" w:rsidRDefault="0008682D" w:rsidP="009A0681">
            <w:r w:rsidRPr="00FB3CD0">
              <w:t>3 день</w:t>
            </w:r>
          </w:p>
        </w:tc>
        <w:tc>
          <w:tcPr>
            <w:tcW w:w="10035" w:type="dxa"/>
            <w:vAlign w:val="center"/>
          </w:tcPr>
          <w:p w:rsidR="0008682D" w:rsidRPr="00FB3CD0" w:rsidRDefault="0008682D" w:rsidP="009A0681">
            <w:r w:rsidRPr="00FB3CD0">
              <w:t>08:00 – 10:00 - Завтрак в ресторане гостиницы. Освобождение номеров. Встреча с гидом в холе отеля. Посадка в автобус.</w:t>
            </w:r>
          </w:p>
          <w:p w:rsidR="0008682D" w:rsidRPr="00FB3CD0" w:rsidRDefault="0008682D" w:rsidP="009A0681">
            <w:r w:rsidRPr="00FB3CD0">
              <w:t>10:00 – 11:00 - Переезд на Красную площадь.</w:t>
            </w:r>
          </w:p>
          <w:p w:rsidR="0008682D" w:rsidRPr="00FB3CD0" w:rsidRDefault="0008682D" w:rsidP="009A0681">
            <w:r w:rsidRPr="00FB3CD0">
              <w:t xml:space="preserve">11:00 – 12:30 - </w:t>
            </w:r>
            <w:r w:rsidRPr="00FB3CD0">
              <w:rPr>
                <w:b/>
              </w:rPr>
              <w:t xml:space="preserve">Площадка №5 – Посещение Кремля - </w:t>
            </w:r>
            <w:r w:rsidRPr="00FB3CD0">
              <w:t xml:space="preserve"> прогулка по древнейшей улице Москвы – Спасской, по которой когда-то двигались пышные царские выезды и крестные ходы, по Соборной площади, где сохранился уникальный архитектурно-градостроительный ансамбль средневековья и выдающиеся памятники древнерусского зодчества: Успенский, Благовещенский, Архангельский соборы, церковь Ризоположения, Царь-колокол и Царь-пушка, колокольня Ивана Великого, Ивановской площади, которая была и остается деловым и административным центром России. </w:t>
            </w:r>
            <w:r w:rsidRPr="00FB3CD0">
              <w:rPr>
                <w:b/>
              </w:rPr>
              <w:t>Адрес: 103132 Россия, Москва, Кремль.</w:t>
            </w:r>
          </w:p>
          <w:p w:rsidR="009A0681" w:rsidRDefault="009A0681" w:rsidP="009A0681"/>
          <w:p w:rsidR="0008682D" w:rsidRPr="00FB3CD0" w:rsidRDefault="0008682D" w:rsidP="009A0681">
            <w:r w:rsidRPr="00FB3CD0">
              <w:t>12:30 – 13:00 – Переезд в кафе г. Москвы.</w:t>
            </w:r>
          </w:p>
          <w:p w:rsidR="0008682D" w:rsidRPr="00FB3CD0" w:rsidRDefault="0008682D" w:rsidP="009A0681">
            <w:pPr>
              <w:rPr>
                <w:b/>
              </w:rPr>
            </w:pPr>
            <w:r w:rsidRPr="00FB3CD0">
              <w:lastRenderedPageBreak/>
              <w:t>13:00 – 14:00 - Обед в кафе г. Москвы.</w:t>
            </w:r>
          </w:p>
          <w:p w:rsidR="0008682D" w:rsidRPr="00FB3CD0" w:rsidRDefault="0008682D" w:rsidP="009A0681">
            <w:r w:rsidRPr="00FB3CD0">
              <w:t xml:space="preserve">14:00 – 16:00 </w:t>
            </w:r>
            <w:r w:rsidRPr="00FB3CD0">
              <w:rPr>
                <w:b/>
              </w:rPr>
              <w:t xml:space="preserve">- Площадка №6 - </w:t>
            </w:r>
            <w:r w:rsidRPr="00FB3CD0">
              <w:rPr>
                <w:rStyle w:val="a5"/>
              </w:rPr>
              <w:t>Пешеходная экскурсия «Красная площадь – сердце Москвы»</w:t>
            </w:r>
            <w:r w:rsidRPr="00FB3CD0">
              <w:t>. Появление Красной площади совпало с началом образования вокруг Москвы централизованного Русского государства. Первая площадь возле восточной стены Кремля образовалась в годы правления Ивана III, свергнувшего монголо-татарское иго. История Красной площади неотделима от истории Москвы и России. Едва ли не все главные события нашего государства за последние шестьсот лет находили здесь свое отражение, а многие происходили непосредственно на ней. Уникальный ансамбль Красной площади находится под охраной ЮНЕСКО как памятник всемирного наследия. Красной площади есть чем гордиться: здесь стены и башни Московского Кремля, собор Василия Блаженного, здание ГУМа, Казанский собор и Мавзолей. Все это мы увидим на экскурсии по главной площади страны. </w:t>
            </w:r>
          </w:p>
          <w:p w:rsidR="0008682D" w:rsidRPr="00FB3CD0" w:rsidRDefault="0008682D" w:rsidP="009A0681">
            <w:r w:rsidRPr="00FB3CD0">
              <w:t>16:00 – 17:00 - Ужин в кафе г. Москвы.</w:t>
            </w:r>
          </w:p>
          <w:p w:rsidR="0008682D" w:rsidRPr="00FB3CD0" w:rsidRDefault="0008682D" w:rsidP="009A0681">
            <w:r w:rsidRPr="00FB3CD0">
              <w:t>17:00 – 19:00 - Трансфер на вокзал/аэропорт.</w:t>
            </w:r>
          </w:p>
          <w:p w:rsidR="0008682D" w:rsidRPr="00FB3CD0" w:rsidRDefault="0008682D" w:rsidP="009A0681">
            <w:r w:rsidRPr="00FB3CD0">
              <w:rPr>
                <w:b/>
              </w:rPr>
              <w:t>Автобус предоставляется с 10:00 до 19:00, итого 9 часов + 2 часа подача/отгон, всего 11 часов</w:t>
            </w:r>
          </w:p>
        </w:tc>
      </w:tr>
    </w:tbl>
    <w:p w:rsidR="0008682D" w:rsidRPr="00FB3CD0" w:rsidRDefault="0008682D" w:rsidP="009A0681">
      <w:pPr>
        <w:rPr>
          <w:b/>
        </w:rPr>
      </w:pPr>
    </w:p>
    <w:p w:rsidR="00BA3516" w:rsidRPr="00BA3516" w:rsidRDefault="00BA3516" w:rsidP="009A0681">
      <w:pPr>
        <w:rPr>
          <w:b/>
        </w:rPr>
      </w:pPr>
      <w:r w:rsidRPr="00BA3516">
        <w:rPr>
          <w:b/>
        </w:rPr>
        <w:t>Работа автобуса:</w:t>
      </w:r>
    </w:p>
    <w:p w:rsidR="00BA3516" w:rsidRPr="00BA3516" w:rsidRDefault="00BA3516" w:rsidP="009A0681">
      <w:pPr>
        <w:rPr>
          <w:b/>
        </w:rPr>
      </w:pPr>
      <w:r w:rsidRPr="00BA3516">
        <w:rPr>
          <w:b/>
        </w:rPr>
        <w:t>1 день – 14 часов</w:t>
      </w:r>
    </w:p>
    <w:p w:rsidR="00BA3516" w:rsidRPr="00BA3516" w:rsidRDefault="00BA3516" w:rsidP="009A0681">
      <w:pPr>
        <w:rPr>
          <w:b/>
        </w:rPr>
      </w:pPr>
      <w:r w:rsidRPr="00BA3516">
        <w:rPr>
          <w:b/>
        </w:rPr>
        <w:t>2 день – 13 часов</w:t>
      </w:r>
    </w:p>
    <w:p w:rsidR="00BA3516" w:rsidRPr="009A788A" w:rsidRDefault="00BA3516" w:rsidP="009A0681">
      <w:pPr>
        <w:rPr>
          <w:b/>
        </w:rPr>
      </w:pPr>
      <w:r w:rsidRPr="009A788A">
        <w:rPr>
          <w:b/>
        </w:rPr>
        <w:t>3 день – 11 часов</w:t>
      </w:r>
    </w:p>
    <w:p w:rsidR="00BA3516" w:rsidRPr="009A788A" w:rsidRDefault="00BA3516" w:rsidP="009A0681">
      <w:pPr>
        <w:rPr>
          <w:b/>
        </w:rPr>
      </w:pPr>
      <w:r w:rsidRPr="009A788A">
        <w:rPr>
          <w:b/>
        </w:rPr>
        <w:t>ИТОГО – 38 часов</w:t>
      </w:r>
    </w:p>
    <w:p w:rsidR="00F434D0" w:rsidRDefault="00F434D0" w:rsidP="009A0681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Планируемые точки размещения в г. Москва</w:t>
      </w:r>
    </w:p>
    <w:tbl>
      <w:tblPr>
        <w:tblpPr w:leftFromText="180" w:rightFromText="180" w:vertAnchor="text" w:horzAnchor="margin" w:tblpY="43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388"/>
        <w:gridCol w:w="5524"/>
        <w:gridCol w:w="2268"/>
      </w:tblGrid>
      <w:tr w:rsidR="00F434D0" w:rsidTr="009A0681">
        <w:trPr>
          <w:trHeight w:val="1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0" w:rsidRDefault="00F434D0" w:rsidP="009A0681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0" w:rsidRDefault="00F434D0" w:rsidP="009A068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название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0" w:rsidRDefault="00F434D0" w:rsidP="009A068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0" w:rsidRDefault="00F434D0" w:rsidP="009A0681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телефон</w:t>
            </w:r>
          </w:p>
        </w:tc>
      </w:tr>
      <w:tr w:rsidR="00F434D0" w:rsidTr="009A0681">
        <w:trPr>
          <w:trHeight w:val="5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4D0" w:rsidRDefault="00F434D0" w:rsidP="009A0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0" w:rsidRDefault="00F434D0" w:rsidP="009A0681">
            <w:pPr>
              <w:rPr>
                <w:rFonts w:eastAsia="Calibri"/>
                <w:lang w:eastAsia="en-US"/>
              </w:rPr>
            </w:pPr>
            <w:r w:rsidRPr="00BF7E29">
              <w:rPr>
                <w:rFonts w:eastAsia="Calibri"/>
                <w:lang w:eastAsia="en-US"/>
              </w:rPr>
              <w:t xml:space="preserve">«SK ROYAL» 4*  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0" w:rsidRDefault="00F434D0" w:rsidP="009A0681">
            <w:pPr>
              <w:rPr>
                <w:rFonts w:eastAsia="Calibri"/>
                <w:lang w:eastAsia="en-US"/>
              </w:rPr>
            </w:pPr>
            <w:r w:rsidRPr="00BF7E29">
              <w:rPr>
                <w:rFonts w:eastAsia="Calibri"/>
                <w:lang w:eastAsia="en-US"/>
              </w:rPr>
              <w:t>127495, Москва, Дмитровское ш., 163А, корп.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0" w:rsidRDefault="00580657" w:rsidP="009A0681">
            <w:pPr>
              <w:rPr>
                <w:rFonts w:eastAsia="Calibri"/>
                <w:lang w:eastAsia="en-US"/>
              </w:rPr>
            </w:pPr>
            <w:r w:rsidRPr="00580657">
              <w:rPr>
                <w:rFonts w:eastAsia="Calibri"/>
                <w:lang w:eastAsia="en-US"/>
              </w:rPr>
              <w:t>+7 (495) 988-54-85</w:t>
            </w:r>
          </w:p>
        </w:tc>
      </w:tr>
      <w:tr w:rsidR="00F434D0" w:rsidTr="009A0681">
        <w:trPr>
          <w:trHeight w:val="51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0" w:rsidRDefault="00F434D0" w:rsidP="009A0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0" w:rsidRPr="00BF7E29" w:rsidRDefault="00F434D0" w:rsidP="009A0681">
            <w:pPr>
              <w:rPr>
                <w:rFonts w:eastAsia="Calibri"/>
                <w:lang w:eastAsia="en-US"/>
              </w:rPr>
            </w:pPr>
            <w:r w:rsidRPr="00BF7E29">
              <w:rPr>
                <w:rFonts w:eastAsia="Calibri"/>
                <w:lang w:eastAsia="en-US"/>
              </w:rPr>
              <w:t>«Измайлово Гамма 3*/Дельта 4*»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0" w:rsidRPr="00BF7E29" w:rsidRDefault="00F434D0" w:rsidP="009A0681">
            <w:pPr>
              <w:rPr>
                <w:rFonts w:eastAsia="Calibri"/>
                <w:lang w:eastAsia="en-US"/>
              </w:rPr>
            </w:pPr>
            <w:r w:rsidRPr="00BF7E29">
              <w:rPr>
                <w:rFonts w:eastAsia="Calibri"/>
                <w:lang w:eastAsia="en-US"/>
              </w:rPr>
              <w:t>г. Москва, Измайловское ш., д. 71, корп. 4 Г-Д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4D0" w:rsidRDefault="00F434D0" w:rsidP="009A0681">
            <w:pPr>
              <w:rPr>
                <w:rFonts w:eastAsia="Calibri"/>
                <w:lang w:eastAsia="en-US"/>
              </w:rPr>
            </w:pPr>
            <w:r w:rsidRPr="00BF7E29">
              <w:rPr>
                <w:rFonts w:eastAsia="Calibri"/>
                <w:lang w:eastAsia="en-US"/>
              </w:rPr>
              <w:t>+7 (495) 737-70-00</w:t>
            </w:r>
          </w:p>
        </w:tc>
      </w:tr>
    </w:tbl>
    <w:p w:rsidR="00BA3516" w:rsidRDefault="00BA3516" w:rsidP="009A0681">
      <w:pPr>
        <w:rPr>
          <w:b/>
          <w:lang w:val="en-US"/>
        </w:rPr>
      </w:pPr>
    </w:p>
    <w:p w:rsidR="00F434D0" w:rsidRDefault="00F434D0" w:rsidP="009A0681">
      <w:pPr>
        <w:jc w:val="center"/>
        <w:rPr>
          <w:b/>
        </w:rPr>
      </w:pPr>
      <w:r>
        <w:rPr>
          <w:b/>
        </w:rPr>
        <w:t>Планируемые точки питания</w:t>
      </w:r>
      <w:r w:rsidRPr="003F43D7">
        <w:rPr>
          <w:b/>
        </w:rPr>
        <w:t xml:space="preserve"> в г. Москве</w:t>
      </w:r>
    </w:p>
    <w:tbl>
      <w:tblPr>
        <w:tblpPr w:leftFromText="180" w:rightFromText="180" w:vertAnchor="text" w:horzAnchor="margin" w:tblpY="43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4045"/>
        <w:gridCol w:w="4110"/>
        <w:gridCol w:w="2268"/>
      </w:tblGrid>
      <w:tr w:rsidR="00F434D0" w:rsidRPr="00FF2063" w:rsidTr="009A0681">
        <w:trPr>
          <w:trHeight w:val="116"/>
        </w:trPr>
        <w:tc>
          <w:tcPr>
            <w:tcW w:w="458" w:type="dxa"/>
          </w:tcPr>
          <w:p w:rsidR="00F434D0" w:rsidRPr="00FF2063" w:rsidRDefault="00F434D0" w:rsidP="009A0681">
            <w:pPr>
              <w:rPr>
                <w:rFonts w:eastAsia="Calibri"/>
                <w:b/>
                <w:lang w:eastAsia="en-US"/>
              </w:rPr>
            </w:pPr>
            <w:r w:rsidRPr="00FF2063"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4045" w:type="dxa"/>
          </w:tcPr>
          <w:p w:rsidR="00F434D0" w:rsidRPr="00FF2063" w:rsidRDefault="00F434D0" w:rsidP="009A0681">
            <w:pPr>
              <w:jc w:val="center"/>
              <w:rPr>
                <w:rFonts w:eastAsia="Calibri"/>
                <w:b/>
                <w:lang w:eastAsia="en-US"/>
              </w:rPr>
            </w:pPr>
            <w:r w:rsidRPr="00FF2063">
              <w:rPr>
                <w:rFonts w:eastAsia="Calibri"/>
                <w:b/>
                <w:lang w:eastAsia="en-US"/>
              </w:rPr>
              <w:t>название</w:t>
            </w:r>
          </w:p>
        </w:tc>
        <w:tc>
          <w:tcPr>
            <w:tcW w:w="4110" w:type="dxa"/>
          </w:tcPr>
          <w:p w:rsidR="00F434D0" w:rsidRPr="00FF2063" w:rsidRDefault="00F434D0" w:rsidP="009A0681">
            <w:pPr>
              <w:jc w:val="center"/>
              <w:rPr>
                <w:rFonts w:eastAsia="Calibri"/>
                <w:b/>
                <w:lang w:eastAsia="en-US"/>
              </w:rPr>
            </w:pPr>
            <w:r w:rsidRPr="00FF2063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2268" w:type="dxa"/>
          </w:tcPr>
          <w:p w:rsidR="00F434D0" w:rsidRPr="00FF2063" w:rsidRDefault="00F434D0" w:rsidP="009A0681">
            <w:pPr>
              <w:jc w:val="center"/>
              <w:rPr>
                <w:rFonts w:eastAsia="Calibri"/>
                <w:b/>
                <w:lang w:eastAsia="en-US"/>
              </w:rPr>
            </w:pPr>
            <w:r w:rsidRPr="00FF2063">
              <w:rPr>
                <w:rFonts w:eastAsia="Calibri"/>
                <w:b/>
                <w:lang w:eastAsia="en-US"/>
              </w:rPr>
              <w:t>телефон</w:t>
            </w:r>
          </w:p>
        </w:tc>
      </w:tr>
      <w:tr w:rsidR="00F434D0" w:rsidRPr="00FF2063" w:rsidTr="009A0681">
        <w:trPr>
          <w:trHeight w:val="516"/>
        </w:trPr>
        <w:tc>
          <w:tcPr>
            <w:tcW w:w="45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FF20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45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Кафе «Галерея»</w:t>
            </w:r>
          </w:p>
        </w:tc>
        <w:tc>
          <w:tcPr>
            <w:tcW w:w="4110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г. Москва, Ветошный переулок, 9, ТЦ Никольский Пассаж.</w:t>
            </w:r>
          </w:p>
        </w:tc>
        <w:tc>
          <w:tcPr>
            <w:tcW w:w="2268" w:type="dxa"/>
          </w:tcPr>
          <w:p w:rsidR="00F434D0" w:rsidRDefault="00F434D0" w:rsidP="009A0681">
            <w:pPr>
              <w:rPr>
                <w:rFonts w:eastAsia="Calibri"/>
              </w:rPr>
            </w:pPr>
            <w:r>
              <w:rPr>
                <w:rFonts w:eastAsia="Calibri"/>
              </w:rPr>
              <w:t>+7 (925) 327-80-38</w:t>
            </w:r>
          </w:p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</w:p>
        </w:tc>
      </w:tr>
      <w:tr w:rsidR="00F434D0" w:rsidRPr="00FF2063" w:rsidTr="009A0681">
        <w:trPr>
          <w:trHeight w:val="275"/>
        </w:trPr>
        <w:tc>
          <w:tcPr>
            <w:tcW w:w="45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FF2063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45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Кафе «Галерея Шилова»</w:t>
            </w:r>
          </w:p>
        </w:tc>
        <w:tc>
          <w:tcPr>
            <w:tcW w:w="4110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г. Москва, улица Знаменка, 5.</w:t>
            </w:r>
          </w:p>
        </w:tc>
        <w:tc>
          <w:tcPr>
            <w:tcW w:w="226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C61CCA">
              <w:rPr>
                <w:rFonts w:eastAsia="Calibri"/>
                <w:lang w:eastAsia="en-US"/>
              </w:rPr>
              <w:t>+7 (495)697-86-28</w:t>
            </w:r>
          </w:p>
        </w:tc>
      </w:tr>
      <w:tr w:rsidR="00F434D0" w:rsidRPr="00FF2063" w:rsidTr="009A0681">
        <w:trPr>
          <w:trHeight w:val="744"/>
        </w:trPr>
        <w:tc>
          <w:tcPr>
            <w:tcW w:w="45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45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Кафе «Венеция»</w:t>
            </w:r>
          </w:p>
        </w:tc>
        <w:tc>
          <w:tcPr>
            <w:tcW w:w="4110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г. Москва, Киноконцерн "Мосфильм", Мосфильмовская ул., 1.</w:t>
            </w:r>
          </w:p>
        </w:tc>
        <w:tc>
          <w:tcPr>
            <w:tcW w:w="226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C61CCA">
              <w:rPr>
                <w:rFonts w:eastAsia="Calibri"/>
                <w:lang w:eastAsia="en-US"/>
              </w:rPr>
              <w:t>+7-925-327-80-38</w:t>
            </w:r>
          </w:p>
        </w:tc>
      </w:tr>
      <w:tr w:rsidR="00F434D0" w:rsidRPr="00FF2063" w:rsidTr="009A0681">
        <w:trPr>
          <w:trHeight w:val="375"/>
        </w:trPr>
        <w:tc>
          <w:tcPr>
            <w:tcW w:w="45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45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Сеть кафе «Золотая Вобла»</w:t>
            </w:r>
          </w:p>
        </w:tc>
        <w:tc>
          <w:tcPr>
            <w:tcW w:w="4110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г. Москва, улица Сущевский Вал, 9.</w:t>
            </w:r>
            <w:r>
              <w:rPr>
                <w:rFonts w:eastAsia="Calibri"/>
                <w:lang w:eastAsia="en-US"/>
              </w:rPr>
              <w:t>/</w:t>
            </w:r>
          </w:p>
        </w:tc>
        <w:tc>
          <w:tcPr>
            <w:tcW w:w="226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C61CCA">
              <w:rPr>
                <w:rFonts w:eastAsia="Calibri"/>
                <w:lang w:eastAsia="en-US"/>
              </w:rPr>
              <w:t>+7-916-678-64-02</w:t>
            </w:r>
          </w:p>
        </w:tc>
      </w:tr>
      <w:tr w:rsidR="00F434D0" w:rsidRPr="00FF2063" w:rsidTr="009A0681">
        <w:trPr>
          <w:trHeight w:val="268"/>
        </w:trPr>
        <w:tc>
          <w:tcPr>
            <w:tcW w:w="45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45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Сеть кафе «Золотая Вобла»</w:t>
            </w:r>
          </w:p>
        </w:tc>
        <w:tc>
          <w:tcPr>
            <w:tcW w:w="4110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г. Москва, улица Покровка, 2/1с6.</w:t>
            </w:r>
          </w:p>
        </w:tc>
        <w:tc>
          <w:tcPr>
            <w:tcW w:w="226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C61CCA">
              <w:rPr>
                <w:rFonts w:eastAsia="Calibri"/>
                <w:lang w:eastAsia="en-US"/>
              </w:rPr>
              <w:t>+7-916-678-64-02</w:t>
            </w:r>
          </w:p>
        </w:tc>
      </w:tr>
      <w:tr w:rsidR="00F434D0" w:rsidRPr="00FF2063" w:rsidTr="009A0681">
        <w:trPr>
          <w:trHeight w:val="258"/>
        </w:trPr>
        <w:tc>
          <w:tcPr>
            <w:tcW w:w="45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4045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Сеть кафе «Золотая Вобла»</w:t>
            </w:r>
          </w:p>
        </w:tc>
        <w:tc>
          <w:tcPr>
            <w:tcW w:w="4110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г. Москва, Марксистская улица, 18/8с1.</w:t>
            </w:r>
          </w:p>
        </w:tc>
        <w:tc>
          <w:tcPr>
            <w:tcW w:w="226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C61CCA">
              <w:rPr>
                <w:rFonts w:eastAsia="Calibri"/>
                <w:lang w:eastAsia="en-US"/>
              </w:rPr>
              <w:t>+7-916-678-64-02</w:t>
            </w:r>
          </w:p>
        </w:tc>
      </w:tr>
      <w:tr w:rsidR="00F434D0" w:rsidRPr="00FF2063" w:rsidTr="009A0681">
        <w:trPr>
          <w:trHeight w:val="421"/>
        </w:trPr>
        <w:tc>
          <w:tcPr>
            <w:tcW w:w="45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4045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Сеть кафе «Золотая Вобла»</w:t>
            </w:r>
          </w:p>
        </w:tc>
        <w:tc>
          <w:tcPr>
            <w:tcW w:w="4110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г. Москва, Сокольническая площадь, 9к2.</w:t>
            </w:r>
          </w:p>
        </w:tc>
        <w:tc>
          <w:tcPr>
            <w:tcW w:w="226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C61CCA">
              <w:rPr>
                <w:rFonts w:eastAsia="Calibri"/>
                <w:lang w:eastAsia="en-US"/>
              </w:rPr>
              <w:t>+7-916-678-64-02</w:t>
            </w:r>
          </w:p>
        </w:tc>
      </w:tr>
      <w:tr w:rsidR="00F434D0" w:rsidRPr="00FF2063" w:rsidTr="009A0681">
        <w:trPr>
          <w:trHeight w:val="415"/>
        </w:trPr>
        <w:tc>
          <w:tcPr>
            <w:tcW w:w="45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4045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 xml:space="preserve">Ресторан в отеле «SK  ROYAL» 4*  </w:t>
            </w:r>
          </w:p>
        </w:tc>
        <w:tc>
          <w:tcPr>
            <w:tcW w:w="4110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Москва, Дмитровское ш., 163А, корп. 2.</w:t>
            </w:r>
          </w:p>
        </w:tc>
        <w:tc>
          <w:tcPr>
            <w:tcW w:w="2268" w:type="dxa"/>
          </w:tcPr>
          <w:p w:rsidR="00F434D0" w:rsidRPr="00FF2063" w:rsidRDefault="00580657" w:rsidP="009A0681">
            <w:pPr>
              <w:rPr>
                <w:rFonts w:eastAsia="Calibri"/>
                <w:lang w:eastAsia="en-US"/>
              </w:rPr>
            </w:pPr>
            <w:r w:rsidRPr="00580657">
              <w:rPr>
                <w:rFonts w:eastAsia="Calibri"/>
                <w:lang w:eastAsia="en-US"/>
              </w:rPr>
              <w:t>+7 (495) 988-54-85</w:t>
            </w:r>
          </w:p>
        </w:tc>
      </w:tr>
      <w:tr w:rsidR="00F434D0" w:rsidRPr="00FF2063" w:rsidTr="009A0681">
        <w:trPr>
          <w:trHeight w:val="423"/>
        </w:trPr>
        <w:tc>
          <w:tcPr>
            <w:tcW w:w="45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4045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Ресторан в отеле «Измайлово Гамма 3*/Дельта 4*»</w:t>
            </w:r>
          </w:p>
        </w:tc>
        <w:tc>
          <w:tcPr>
            <w:tcW w:w="4110" w:type="dxa"/>
          </w:tcPr>
          <w:p w:rsidR="00F434D0" w:rsidRPr="00FF05E5" w:rsidRDefault="00F434D0" w:rsidP="009A0681">
            <w:pPr>
              <w:rPr>
                <w:rFonts w:eastAsia="Calibri"/>
                <w:lang w:eastAsia="en-US"/>
              </w:rPr>
            </w:pPr>
            <w:r w:rsidRPr="00FF05E5">
              <w:rPr>
                <w:rFonts w:eastAsia="Calibri"/>
                <w:lang w:eastAsia="en-US"/>
              </w:rPr>
              <w:t>Москва, Дмитровское ш., 163А, корп. 2.</w:t>
            </w:r>
          </w:p>
        </w:tc>
        <w:tc>
          <w:tcPr>
            <w:tcW w:w="226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C61CCA">
              <w:rPr>
                <w:rFonts w:eastAsia="Calibri"/>
                <w:lang w:eastAsia="en-US"/>
              </w:rPr>
              <w:t>+7 (495) 737-70-00</w:t>
            </w:r>
          </w:p>
        </w:tc>
      </w:tr>
    </w:tbl>
    <w:p w:rsidR="004652D7" w:rsidRDefault="004652D7" w:rsidP="009A0681">
      <w:pPr>
        <w:jc w:val="center"/>
        <w:rPr>
          <w:b/>
          <w:shd w:val="clear" w:color="auto" w:fill="FFFFFF"/>
          <w:lang w:val="en-US"/>
        </w:rPr>
      </w:pPr>
    </w:p>
    <w:p w:rsidR="0008682D" w:rsidRPr="00FB3CD0" w:rsidRDefault="00F434D0" w:rsidP="009A0681">
      <w:pPr>
        <w:jc w:val="center"/>
        <w:rPr>
          <w:b/>
          <w:shd w:val="clear" w:color="auto" w:fill="FFFFFF"/>
        </w:rPr>
      </w:pPr>
      <w:r w:rsidRPr="00F434D0">
        <w:rPr>
          <w:b/>
          <w:shd w:val="clear" w:color="auto" w:fill="FFFFFF"/>
        </w:rPr>
        <w:t>Планируемые точки питания</w:t>
      </w:r>
      <w:r w:rsidR="0008682D" w:rsidRPr="00FB3CD0">
        <w:rPr>
          <w:b/>
          <w:shd w:val="clear" w:color="auto" w:fill="FFFFFF"/>
        </w:rPr>
        <w:t xml:space="preserve"> в г. Истре</w:t>
      </w:r>
    </w:p>
    <w:tbl>
      <w:tblPr>
        <w:tblpPr w:leftFromText="180" w:rightFromText="180" w:vertAnchor="text" w:horzAnchor="margin" w:tblpY="431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"/>
        <w:gridCol w:w="2388"/>
        <w:gridCol w:w="4106"/>
        <w:gridCol w:w="3827"/>
      </w:tblGrid>
      <w:tr w:rsidR="00F434D0" w:rsidRPr="00FF2063" w:rsidTr="009A0681">
        <w:trPr>
          <w:trHeight w:val="127"/>
        </w:trPr>
        <w:tc>
          <w:tcPr>
            <w:tcW w:w="560" w:type="dxa"/>
          </w:tcPr>
          <w:p w:rsidR="00F434D0" w:rsidRPr="00FF2063" w:rsidRDefault="00F434D0" w:rsidP="009A0681">
            <w:pPr>
              <w:rPr>
                <w:rFonts w:eastAsia="Calibri"/>
                <w:b/>
                <w:lang w:eastAsia="en-US"/>
              </w:rPr>
            </w:pPr>
            <w:r w:rsidRPr="00FF2063">
              <w:rPr>
                <w:rFonts w:eastAsia="Calibri"/>
                <w:b/>
                <w:lang w:eastAsia="en-US"/>
              </w:rPr>
              <w:t xml:space="preserve">№ </w:t>
            </w:r>
          </w:p>
        </w:tc>
        <w:tc>
          <w:tcPr>
            <w:tcW w:w="2388" w:type="dxa"/>
          </w:tcPr>
          <w:p w:rsidR="00F434D0" w:rsidRPr="00FF2063" w:rsidRDefault="00F434D0" w:rsidP="009A0681">
            <w:pPr>
              <w:jc w:val="center"/>
              <w:rPr>
                <w:rFonts w:eastAsia="Calibri"/>
                <w:b/>
                <w:lang w:eastAsia="en-US"/>
              </w:rPr>
            </w:pPr>
            <w:r w:rsidRPr="00FF2063">
              <w:rPr>
                <w:rFonts w:eastAsia="Calibri"/>
                <w:b/>
                <w:lang w:eastAsia="en-US"/>
              </w:rPr>
              <w:t>Название</w:t>
            </w:r>
          </w:p>
        </w:tc>
        <w:tc>
          <w:tcPr>
            <w:tcW w:w="4106" w:type="dxa"/>
          </w:tcPr>
          <w:p w:rsidR="00F434D0" w:rsidRPr="00FF2063" w:rsidRDefault="00F434D0" w:rsidP="009A0681">
            <w:pPr>
              <w:jc w:val="center"/>
              <w:rPr>
                <w:rFonts w:eastAsia="Calibri"/>
                <w:b/>
                <w:lang w:eastAsia="en-US"/>
              </w:rPr>
            </w:pPr>
            <w:r w:rsidRPr="00FF2063">
              <w:rPr>
                <w:rFonts w:eastAsia="Calibri"/>
                <w:b/>
                <w:lang w:eastAsia="en-US"/>
              </w:rPr>
              <w:t>адрес</w:t>
            </w:r>
          </w:p>
        </w:tc>
        <w:tc>
          <w:tcPr>
            <w:tcW w:w="3827" w:type="dxa"/>
          </w:tcPr>
          <w:p w:rsidR="00F434D0" w:rsidRPr="00FF2063" w:rsidRDefault="00F434D0" w:rsidP="009A0681">
            <w:pPr>
              <w:jc w:val="center"/>
              <w:rPr>
                <w:rFonts w:eastAsia="Calibri"/>
                <w:b/>
                <w:lang w:eastAsia="en-US"/>
              </w:rPr>
            </w:pPr>
            <w:r w:rsidRPr="00FF2063">
              <w:rPr>
                <w:rFonts w:eastAsia="Calibri"/>
                <w:b/>
                <w:lang w:eastAsia="en-US"/>
              </w:rPr>
              <w:t>телефон</w:t>
            </w:r>
          </w:p>
        </w:tc>
      </w:tr>
      <w:tr w:rsidR="00F434D0" w:rsidRPr="00FF2063" w:rsidTr="009A0681">
        <w:trPr>
          <w:trHeight w:val="516"/>
        </w:trPr>
        <w:tc>
          <w:tcPr>
            <w:tcW w:w="560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FF2063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388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F434D0">
              <w:rPr>
                <w:rFonts w:eastAsia="Calibri"/>
                <w:lang w:eastAsia="en-US"/>
              </w:rPr>
              <w:t>Кафе «Сурожский стан»</w:t>
            </w:r>
          </w:p>
        </w:tc>
        <w:tc>
          <w:tcPr>
            <w:tcW w:w="4106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 w:rsidRPr="00F434D0">
              <w:rPr>
                <w:rFonts w:eastAsia="Calibri"/>
                <w:lang w:eastAsia="en-US"/>
              </w:rPr>
              <w:t>Московская область, Истра, Советская улица, 13к2</w:t>
            </w:r>
          </w:p>
        </w:tc>
        <w:tc>
          <w:tcPr>
            <w:tcW w:w="3827" w:type="dxa"/>
          </w:tcPr>
          <w:p w:rsidR="00F434D0" w:rsidRPr="00FF2063" w:rsidRDefault="00F434D0" w:rsidP="009A068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+7</w:t>
            </w:r>
            <w:r w:rsidRPr="00F434D0">
              <w:rPr>
                <w:rFonts w:eastAsia="Calibri"/>
                <w:lang w:eastAsia="en-US"/>
              </w:rPr>
              <w:t xml:space="preserve"> (495) 994-60-93</w:t>
            </w:r>
          </w:p>
        </w:tc>
      </w:tr>
    </w:tbl>
    <w:p w:rsidR="00C4299F" w:rsidRPr="00C4299F" w:rsidRDefault="00C4299F" w:rsidP="00C4299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4"/>
      </w:tblGrid>
      <w:tr w:rsidR="004652D7" w:rsidTr="009A0681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4652D7" w:rsidRDefault="004652D7" w:rsidP="009A068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iCs/>
              </w:rPr>
            </w:pPr>
          </w:p>
        </w:tc>
      </w:tr>
      <w:tr w:rsidR="004652D7" w:rsidTr="009A0681">
        <w:tc>
          <w:tcPr>
            <w:tcW w:w="3414" w:type="dxa"/>
            <w:tcBorders>
              <w:top w:val="nil"/>
              <w:left w:val="nil"/>
              <w:bottom w:val="nil"/>
              <w:right w:val="nil"/>
            </w:tcBorders>
          </w:tcPr>
          <w:p w:rsidR="004652D7" w:rsidRDefault="004652D7" w:rsidP="009A0681">
            <w:pPr>
              <w:tabs>
                <w:tab w:val="center" w:pos="4677"/>
                <w:tab w:val="right" w:pos="9355"/>
              </w:tabs>
              <w:jc w:val="center"/>
              <w:rPr>
                <w:bCs/>
                <w:i/>
                <w:iCs/>
              </w:rPr>
            </w:pPr>
          </w:p>
        </w:tc>
      </w:tr>
    </w:tbl>
    <w:p w:rsidR="00F434D0" w:rsidRDefault="00F434D0" w:rsidP="009A0681"/>
    <w:sectPr w:rsidR="00F434D0" w:rsidSect="009A0681">
      <w:pgSz w:w="11906" w:h="16838"/>
      <w:pgMar w:top="644" w:right="850" w:bottom="0" w:left="56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76E" w:rsidRDefault="0007476E" w:rsidP="005038F6">
      <w:r>
        <w:separator/>
      </w:r>
    </w:p>
  </w:endnote>
  <w:endnote w:type="continuationSeparator" w:id="1">
    <w:p w:rsidR="0007476E" w:rsidRDefault="0007476E" w:rsidP="00503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76E" w:rsidRDefault="0007476E" w:rsidP="005038F6">
      <w:r>
        <w:separator/>
      </w:r>
    </w:p>
  </w:footnote>
  <w:footnote w:type="continuationSeparator" w:id="1">
    <w:p w:rsidR="0007476E" w:rsidRDefault="0007476E" w:rsidP="00503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C09E0"/>
    <w:multiLevelType w:val="hybridMultilevel"/>
    <w:tmpl w:val="124A1B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2F82F5C"/>
    <w:multiLevelType w:val="hybridMultilevel"/>
    <w:tmpl w:val="124A1B7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FEC67FD"/>
    <w:multiLevelType w:val="hybridMultilevel"/>
    <w:tmpl w:val="816A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EF5"/>
    <w:rsid w:val="000047A9"/>
    <w:rsid w:val="0000591B"/>
    <w:rsid w:val="00007D8F"/>
    <w:rsid w:val="0001210A"/>
    <w:rsid w:val="00035CF5"/>
    <w:rsid w:val="00047648"/>
    <w:rsid w:val="00061933"/>
    <w:rsid w:val="00067673"/>
    <w:rsid w:val="0007476E"/>
    <w:rsid w:val="000862F7"/>
    <w:rsid w:val="0008682D"/>
    <w:rsid w:val="00091C24"/>
    <w:rsid w:val="000A3054"/>
    <w:rsid w:val="000B0D8B"/>
    <w:rsid w:val="000B72BA"/>
    <w:rsid w:val="000D2CBC"/>
    <w:rsid w:val="000F2AB1"/>
    <w:rsid w:val="000F6582"/>
    <w:rsid w:val="0010208E"/>
    <w:rsid w:val="00115697"/>
    <w:rsid w:val="0012491C"/>
    <w:rsid w:val="001269CF"/>
    <w:rsid w:val="001344F8"/>
    <w:rsid w:val="001909CF"/>
    <w:rsid w:val="0019342D"/>
    <w:rsid w:val="00193AA8"/>
    <w:rsid w:val="001B4A56"/>
    <w:rsid w:val="001C2643"/>
    <w:rsid w:val="001C5910"/>
    <w:rsid w:val="00220BFB"/>
    <w:rsid w:val="00222480"/>
    <w:rsid w:val="0022655C"/>
    <w:rsid w:val="00237B60"/>
    <w:rsid w:val="0024313F"/>
    <w:rsid w:val="002523CF"/>
    <w:rsid w:val="00282534"/>
    <w:rsid w:val="00291390"/>
    <w:rsid w:val="002915D7"/>
    <w:rsid w:val="002D0F0A"/>
    <w:rsid w:val="002F5723"/>
    <w:rsid w:val="00303C7C"/>
    <w:rsid w:val="00304E01"/>
    <w:rsid w:val="00343936"/>
    <w:rsid w:val="0036485E"/>
    <w:rsid w:val="00390000"/>
    <w:rsid w:val="003909B8"/>
    <w:rsid w:val="003A1CDE"/>
    <w:rsid w:val="003E0E2D"/>
    <w:rsid w:val="003E627D"/>
    <w:rsid w:val="00401FA0"/>
    <w:rsid w:val="0040217C"/>
    <w:rsid w:val="00405D47"/>
    <w:rsid w:val="00407F6B"/>
    <w:rsid w:val="004112E1"/>
    <w:rsid w:val="00413F33"/>
    <w:rsid w:val="00440954"/>
    <w:rsid w:val="0044463F"/>
    <w:rsid w:val="0046092E"/>
    <w:rsid w:val="00463435"/>
    <w:rsid w:val="004652D7"/>
    <w:rsid w:val="00470D2C"/>
    <w:rsid w:val="00472117"/>
    <w:rsid w:val="00481F93"/>
    <w:rsid w:val="00487C23"/>
    <w:rsid w:val="00490ABD"/>
    <w:rsid w:val="00496978"/>
    <w:rsid w:val="004A5794"/>
    <w:rsid w:val="004A7030"/>
    <w:rsid w:val="004B09E3"/>
    <w:rsid w:val="004B1CAE"/>
    <w:rsid w:val="004C0BDD"/>
    <w:rsid w:val="004D3A7F"/>
    <w:rsid w:val="004E3A33"/>
    <w:rsid w:val="004F63C7"/>
    <w:rsid w:val="005038F6"/>
    <w:rsid w:val="00512317"/>
    <w:rsid w:val="00514981"/>
    <w:rsid w:val="00521808"/>
    <w:rsid w:val="00524BBA"/>
    <w:rsid w:val="0055269F"/>
    <w:rsid w:val="00555FBF"/>
    <w:rsid w:val="00556052"/>
    <w:rsid w:val="0056110E"/>
    <w:rsid w:val="00572855"/>
    <w:rsid w:val="0057355C"/>
    <w:rsid w:val="00580657"/>
    <w:rsid w:val="00582FE5"/>
    <w:rsid w:val="00593826"/>
    <w:rsid w:val="005946DF"/>
    <w:rsid w:val="005976F9"/>
    <w:rsid w:val="005A2069"/>
    <w:rsid w:val="005B007D"/>
    <w:rsid w:val="005B30F0"/>
    <w:rsid w:val="005E1485"/>
    <w:rsid w:val="005F0E3A"/>
    <w:rsid w:val="0060141C"/>
    <w:rsid w:val="00625A79"/>
    <w:rsid w:val="00627891"/>
    <w:rsid w:val="00627ED0"/>
    <w:rsid w:val="00653D64"/>
    <w:rsid w:val="00665F9F"/>
    <w:rsid w:val="00680236"/>
    <w:rsid w:val="00681B71"/>
    <w:rsid w:val="00690446"/>
    <w:rsid w:val="006D1C38"/>
    <w:rsid w:val="006E129A"/>
    <w:rsid w:val="006E5E63"/>
    <w:rsid w:val="006E6ADF"/>
    <w:rsid w:val="006F3B46"/>
    <w:rsid w:val="00713A93"/>
    <w:rsid w:val="00730E2E"/>
    <w:rsid w:val="00765A62"/>
    <w:rsid w:val="00771DA1"/>
    <w:rsid w:val="007765C5"/>
    <w:rsid w:val="007A6D80"/>
    <w:rsid w:val="007C04F2"/>
    <w:rsid w:val="00814AA3"/>
    <w:rsid w:val="008508BB"/>
    <w:rsid w:val="008515C6"/>
    <w:rsid w:val="00885CF9"/>
    <w:rsid w:val="008868EC"/>
    <w:rsid w:val="00897B03"/>
    <w:rsid w:val="008A2C9F"/>
    <w:rsid w:val="008B4E53"/>
    <w:rsid w:val="008C6E02"/>
    <w:rsid w:val="009030BC"/>
    <w:rsid w:val="00907926"/>
    <w:rsid w:val="00911521"/>
    <w:rsid w:val="00917DAC"/>
    <w:rsid w:val="00921758"/>
    <w:rsid w:val="00927796"/>
    <w:rsid w:val="009378EA"/>
    <w:rsid w:val="00952191"/>
    <w:rsid w:val="00953EE3"/>
    <w:rsid w:val="00975787"/>
    <w:rsid w:val="009A0681"/>
    <w:rsid w:val="009A186E"/>
    <w:rsid w:val="009A1D45"/>
    <w:rsid w:val="009A788A"/>
    <w:rsid w:val="009B12B5"/>
    <w:rsid w:val="009B68E7"/>
    <w:rsid w:val="009C7541"/>
    <w:rsid w:val="009D492C"/>
    <w:rsid w:val="009E6FAF"/>
    <w:rsid w:val="00A05120"/>
    <w:rsid w:val="00A3247C"/>
    <w:rsid w:val="00A563A4"/>
    <w:rsid w:val="00A617F1"/>
    <w:rsid w:val="00A81C61"/>
    <w:rsid w:val="00A9565E"/>
    <w:rsid w:val="00AB2BDC"/>
    <w:rsid w:val="00AD2FAB"/>
    <w:rsid w:val="00AD3EF5"/>
    <w:rsid w:val="00AE3B7B"/>
    <w:rsid w:val="00AF2C0C"/>
    <w:rsid w:val="00B111A0"/>
    <w:rsid w:val="00B2266B"/>
    <w:rsid w:val="00B378BF"/>
    <w:rsid w:val="00B4730E"/>
    <w:rsid w:val="00B56787"/>
    <w:rsid w:val="00B579BE"/>
    <w:rsid w:val="00B60AB9"/>
    <w:rsid w:val="00B803D7"/>
    <w:rsid w:val="00B87F75"/>
    <w:rsid w:val="00B967B7"/>
    <w:rsid w:val="00BA3516"/>
    <w:rsid w:val="00BC113E"/>
    <w:rsid w:val="00BD3029"/>
    <w:rsid w:val="00BE773F"/>
    <w:rsid w:val="00BF7F80"/>
    <w:rsid w:val="00C02CA9"/>
    <w:rsid w:val="00C045DC"/>
    <w:rsid w:val="00C07459"/>
    <w:rsid w:val="00C101E8"/>
    <w:rsid w:val="00C10BEB"/>
    <w:rsid w:val="00C1591F"/>
    <w:rsid w:val="00C1619D"/>
    <w:rsid w:val="00C24521"/>
    <w:rsid w:val="00C31D57"/>
    <w:rsid w:val="00C4299F"/>
    <w:rsid w:val="00C42BE3"/>
    <w:rsid w:val="00C52C95"/>
    <w:rsid w:val="00C52D61"/>
    <w:rsid w:val="00C532B4"/>
    <w:rsid w:val="00C664C1"/>
    <w:rsid w:val="00C74861"/>
    <w:rsid w:val="00CB5F99"/>
    <w:rsid w:val="00CD05B2"/>
    <w:rsid w:val="00D10543"/>
    <w:rsid w:val="00D130C3"/>
    <w:rsid w:val="00D5098E"/>
    <w:rsid w:val="00D534D1"/>
    <w:rsid w:val="00D63062"/>
    <w:rsid w:val="00D63E33"/>
    <w:rsid w:val="00D73B28"/>
    <w:rsid w:val="00D81C5C"/>
    <w:rsid w:val="00D94A68"/>
    <w:rsid w:val="00DC5D3E"/>
    <w:rsid w:val="00DE394E"/>
    <w:rsid w:val="00DF5DCF"/>
    <w:rsid w:val="00E20D18"/>
    <w:rsid w:val="00E35249"/>
    <w:rsid w:val="00E3527F"/>
    <w:rsid w:val="00E40CFB"/>
    <w:rsid w:val="00E46359"/>
    <w:rsid w:val="00E730D7"/>
    <w:rsid w:val="00E76A6B"/>
    <w:rsid w:val="00EA601D"/>
    <w:rsid w:val="00EB3570"/>
    <w:rsid w:val="00EC1A17"/>
    <w:rsid w:val="00EE6BFB"/>
    <w:rsid w:val="00EE7730"/>
    <w:rsid w:val="00F20BE5"/>
    <w:rsid w:val="00F434D0"/>
    <w:rsid w:val="00F5557D"/>
    <w:rsid w:val="00F705D4"/>
    <w:rsid w:val="00F84961"/>
    <w:rsid w:val="00F85F4C"/>
    <w:rsid w:val="00F864E1"/>
    <w:rsid w:val="00F92684"/>
    <w:rsid w:val="00F95D1D"/>
    <w:rsid w:val="00FB0345"/>
    <w:rsid w:val="00FB3CD0"/>
    <w:rsid w:val="00FB67BA"/>
    <w:rsid w:val="00FC0F08"/>
    <w:rsid w:val="00FE7AC1"/>
    <w:rsid w:val="00FF1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407F6B"/>
    <w:rPr>
      <w:sz w:val="24"/>
      <w:szCs w:val="24"/>
    </w:rPr>
  </w:style>
  <w:style w:type="paragraph" w:styleId="2">
    <w:name w:val="heading 2"/>
    <w:basedOn w:val="a"/>
    <w:qFormat/>
    <w:rsid w:val="007765C5"/>
    <w:pPr>
      <w:outlineLvl w:val="1"/>
    </w:pPr>
    <w:rPr>
      <w:rFonts w:ascii="Arial" w:hAnsi="Arial" w:cs="Arial"/>
      <w:b/>
      <w:bCs/>
      <w:color w:val="444444"/>
      <w:sz w:val="22"/>
      <w:szCs w:val="22"/>
    </w:rPr>
  </w:style>
  <w:style w:type="paragraph" w:styleId="3">
    <w:name w:val="heading 3"/>
    <w:basedOn w:val="a"/>
    <w:qFormat/>
    <w:rsid w:val="007765C5"/>
    <w:pPr>
      <w:spacing w:after="60"/>
      <w:outlineLvl w:val="2"/>
    </w:pPr>
    <w:rPr>
      <w:rFonts w:ascii="Arial" w:hAnsi="Arial" w:cs="Arial"/>
      <w:b/>
      <w:bCs/>
      <w:color w:val="44444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65C5"/>
    <w:rPr>
      <w:rFonts w:ascii="Tahoma" w:hAnsi="Tahoma" w:cs="Tahoma" w:hint="default"/>
      <w:color w:val="444444"/>
      <w:sz w:val="20"/>
      <w:szCs w:val="20"/>
      <w:u w:val="single"/>
    </w:rPr>
  </w:style>
  <w:style w:type="paragraph" w:styleId="a4">
    <w:name w:val="Normal (Web)"/>
    <w:basedOn w:val="a"/>
    <w:uiPriority w:val="99"/>
    <w:rsid w:val="007765C5"/>
    <w:rPr>
      <w:rFonts w:ascii="Tahoma" w:hAnsi="Tahoma" w:cs="Tahoma"/>
      <w:color w:val="444444"/>
      <w:sz w:val="20"/>
      <w:szCs w:val="20"/>
    </w:rPr>
  </w:style>
  <w:style w:type="character" w:styleId="a5">
    <w:name w:val="Strong"/>
    <w:qFormat/>
    <w:rsid w:val="007765C5"/>
    <w:rPr>
      <w:b/>
      <w:bCs/>
    </w:rPr>
  </w:style>
  <w:style w:type="paragraph" w:customStyle="1" w:styleId="table">
    <w:name w:val="table"/>
    <w:basedOn w:val="a"/>
    <w:rsid w:val="00DF5DCF"/>
    <w:pPr>
      <w:spacing w:before="105" w:after="150"/>
      <w:ind w:left="75" w:right="75"/>
      <w:jc w:val="both"/>
    </w:pPr>
    <w:rPr>
      <w:rFonts w:ascii="Verdana" w:hAnsi="Verdana"/>
      <w:color w:val="1B1B1B"/>
      <w:sz w:val="16"/>
      <w:szCs w:val="16"/>
    </w:rPr>
  </w:style>
  <w:style w:type="table" w:styleId="a6">
    <w:name w:val="Table Grid"/>
    <w:basedOn w:val="a1"/>
    <w:uiPriority w:val="39"/>
    <w:rsid w:val="006E5E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067673"/>
    <w:rPr>
      <w:i/>
      <w:iCs/>
    </w:rPr>
  </w:style>
  <w:style w:type="paragraph" w:customStyle="1" w:styleId="text">
    <w:name w:val="text"/>
    <w:basedOn w:val="a"/>
    <w:rsid w:val="00067673"/>
    <w:pPr>
      <w:spacing w:before="100" w:beforeAutospacing="1" w:after="100" w:afterAutospacing="1"/>
    </w:pPr>
  </w:style>
  <w:style w:type="character" w:customStyle="1" w:styleId="dropcap">
    <w:name w:val="dropcap"/>
    <w:basedOn w:val="a0"/>
    <w:rsid w:val="00814AA3"/>
  </w:style>
  <w:style w:type="paragraph" w:styleId="a8">
    <w:name w:val="Balloon Text"/>
    <w:basedOn w:val="a"/>
    <w:link w:val="a9"/>
    <w:rsid w:val="00D534D1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534D1"/>
    <w:rPr>
      <w:rFonts w:ascii="Segoe UI" w:hAnsi="Segoe UI" w:cs="Segoe UI"/>
      <w:sz w:val="18"/>
      <w:szCs w:val="18"/>
    </w:rPr>
  </w:style>
  <w:style w:type="character" w:customStyle="1" w:styleId="bodyli">
    <w:name w:val="bodyli"/>
    <w:rsid w:val="006F3B46"/>
  </w:style>
  <w:style w:type="character" w:customStyle="1" w:styleId="noteli">
    <w:name w:val="noteli"/>
    <w:rsid w:val="006F3B46"/>
  </w:style>
  <w:style w:type="paragraph" w:styleId="aa">
    <w:name w:val="header"/>
    <w:basedOn w:val="a"/>
    <w:link w:val="ab"/>
    <w:rsid w:val="005038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5038F6"/>
    <w:rPr>
      <w:sz w:val="24"/>
      <w:szCs w:val="24"/>
    </w:rPr>
  </w:style>
  <w:style w:type="paragraph" w:styleId="ac">
    <w:name w:val="footer"/>
    <w:basedOn w:val="a"/>
    <w:link w:val="ad"/>
    <w:uiPriority w:val="99"/>
    <w:rsid w:val="005038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038F6"/>
    <w:rPr>
      <w:sz w:val="24"/>
      <w:szCs w:val="24"/>
    </w:rPr>
  </w:style>
  <w:style w:type="character" w:customStyle="1" w:styleId="apple-converted-space">
    <w:name w:val="apple-converted-space"/>
    <w:rsid w:val="00FE7AC1"/>
    <w:rPr>
      <w:rFonts w:cs="Times New Roman"/>
    </w:rPr>
  </w:style>
  <w:style w:type="paragraph" w:customStyle="1" w:styleId="1">
    <w:name w:val="Абзац списка1"/>
    <w:basedOn w:val="a"/>
    <w:rsid w:val="00FE7A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xbe">
    <w:name w:val="_xbe"/>
    <w:basedOn w:val="a0"/>
    <w:rsid w:val="00FE7AC1"/>
  </w:style>
  <w:style w:type="character" w:customStyle="1" w:styleId="xdb">
    <w:name w:val="_xdb"/>
    <w:basedOn w:val="a0"/>
    <w:rsid w:val="00FE7AC1"/>
  </w:style>
  <w:style w:type="paragraph" w:customStyle="1" w:styleId="p1">
    <w:name w:val="p1"/>
    <w:basedOn w:val="a"/>
    <w:rsid w:val="0008682D"/>
    <w:pPr>
      <w:spacing w:before="100" w:beforeAutospacing="1" w:after="100" w:afterAutospacing="1"/>
    </w:pPr>
  </w:style>
  <w:style w:type="character" w:customStyle="1" w:styleId="s2">
    <w:name w:val="s2"/>
    <w:basedOn w:val="a0"/>
    <w:rsid w:val="0008682D"/>
  </w:style>
  <w:style w:type="paragraph" w:styleId="ae">
    <w:name w:val="List Paragraph"/>
    <w:basedOn w:val="a"/>
    <w:uiPriority w:val="34"/>
    <w:qFormat/>
    <w:rsid w:val="00086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rsid w:val="00FB3CD0"/>
    <w:pPr>
      <w:suppressAutoHyphens/>
      <w:spacing w:after="120" w:line="252" w:lineRule="auto"/>
    </w:pPr>
    <w:rPr>
      <w:rFonts w:ascii="Calibri" w:eastAsia="SimSun" w:hAnsi="Calibri" w:cs="font186"/>
      <w:sz w:val="22"/>
      <w:szCs w:val="22"/>
      <w:lang w:eastAsia="ar-SA"/>
    </w:rPr>
  </w:style>
  <w:style w:type="character" w:customStyle="1" w:styleId="af0">
    <w:name w:val="Основной текст Знак"/>
    <w:link w:val="af"/>
    <w:rsid w:val="00FB3CD0"/>
    <w:rPr>
      <w:rFonts w:ascii="Calibri" w:eastAsia="SimSun" w:hAnsi="Calibri" w:cs="font186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1%D1%83%D0%BF%D0%BE%D0%B2,_%D0%9D%D0%B8%D0%BA%D0%BE%D0%BB%D0%B0%D0%B9_%D0%91%D0%BE%D1%80%D0%B8%D1%81%D0%BE%D0%B2%D0%B8%D1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C36B-C7B5-4DB4-9E6B-8F07F115E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ANKOR</Company>
  <LinksUpToDate>false</LinksUpToDate>
  <CharactersWithSpaces>6054</CharactersWithSpaces>
  <SharedDoc>false</SharedDoc>
  <HLinks>
    <vt:vector size="6" baseType="variant">
      <vt:variant>
        <vt:i4>3801212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https://ru.wikipedia.org/wiki/%D0%AE%D1%81%D1%83%D0%BF%D0%BE%D0%B2,_%D0%9D%D0%B8%D0%BA%D0%BE%D0%BB%D0%B0%D0%B9_%D0%91%D0%BE%D1%80%D0%B8%D1%81%D0%BE%D0%B2%D0%B8%D1%87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Shevelev.D</dc:creator>
  <cp:lastModifiedBy>Zam.ministra</cp:lastModifiedBy>
  <cp:revision>4</cp:revision>
  <cp:lastPrinted>2017-08-16T03:42:00Z</cp:lastPrinted>
  <dcterms:created xsi:type="dcterms:W3CDTF">2017-09-19T14:50:00Z</dcterms:created>
  <dcterms:modified xsi:type="dcterms:W3CDTF">2017-09-20T14:02:00Z</dcterms:modified>
</cp:coreProperties>
</file>