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B7" w:rsidRPr="000F3674" w:rsidRDefault="000F3674" w:rsidP="000F367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F3674">
        <w:rPr>
          <w:rFonts w:ascii="Times New Roman" w:hAnsi="Times New Roman" w:cs="Times New Roman"/>
          <w:sz w:val="36"/>
          <w:szCs w:val="36"/>
        </w:rPr>
        <w:t>Национальный проект «Культура»</w:t>
      </w:r>
    </w:p>
    <w:p w:rsidR="000F3674" w:rsidRDefault="000F3674" w:rsidP="000F3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674" w:rsidRDefault="000F3674" w:rsidP="00724B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D7">
        <w:rPr>
          <w:rFonts w:ascii="Times New Roman" w:hAnsi="Times New Roman" w:cs="Times New Roman"/>
          <w:b/>
          <w:sz w:val="28"/>
          <w:szCs w:val="28"/>
        </w:rPr>
        <w:t>Региональный проект «Культурная среда»</w:t>
      </w:r>
    </w:p>
    <w:p w:rsidR="00585DFB" w:rsidRDefault="00585DFB" w:rsidP="00585DF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74" w:rsidRDefault="000F3674" w:rsidP="006B5A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доведены в полном объеме, </w:t>
      </w:r>
      <w:r w:rsidR="00A40E33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контракт</w:t>
      </w:r>
      <w:r w:rsidR="00A40E33">
        <w:rPr>
          <w:rFonts w:ascii="Times New Roman" w:hAnsi="Times New Roman" w:cs="Times New Roman"/>
          <w:sz w:val="28"/>
          <w:szCs w:val="28"/>
        </w:rPr>
        <w:t>ования</w:t>
      </w:r>
      <w:proofErr w:type="spellEnd"/>
      <w:r w:rsidR="00A40E33">
        <w:rPr>
          <w:rFonts w:ascii="Times New Roman" w:hAnsi="Times New Roman" w:cs="Times New Roman"/>
          <w:sz w:val="28"/>
          <w:szCs w:val="28"/>
        </w:rPr>
        <w:t xml:space="preserve"> составляет 100%</w:t>
      </w:r>
      <w:r>
        <w:rPr>
          <w:rFonts w:ascii="Times New Roman" w:hAnsi="Times New Roman" w:cs="Times New Roman"/>
          <w:sz w:val="28"/>
          <w:szCs w:val="28"/>
        </w:rPr>
        <w:t>. Из общего</w:t>
      </w:r>
      <w:r w:rsidRPr="000F3674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3674">
        <w:rPr>
          <w:rFonts w:ascii="Times New Roman" w:hAnsi="Times New Roman" w:cs="Times New Roman"/>
          <w:sz w:val="28"/>
          <w:szCs w:val="28"/>
        </w:rPr>
        <w:t xml:space="preserve"> финансирования проекта на 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471">
        <w:rPr>
          <w:rFonts w:ascii="Times New Roman" w:hAnsi="Times New Roman" w:cs="Times New Roman"/>
          <w:sz w:val="28"/>
          <w:szCs w:val="28"/>
        </w:rPr>
        <w:t>(</w:t>
      </w:r>
      <w:r w:rsidR="00D6478F">
        <w:rPr>
          <w:rFonts w:ascii="Times New Roman" w:hAnsi="Times New Roman" w:cs="Times New Roman"/>
          <w:sz w:val="28"/>
          <w:szCs w:val="28"/>
        </w:rPr>
        <w:t>95 643,6</w:t>
      </w:r>
      <w:r w:rsidR="006C254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9674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674B">
        <w:rPr>
          <w:rFonts w:ascii="Times New Roman" w:hAnsi="Times New Roman" w:cs="Times New Roman"/>
          <w:sz w:val="28"/>
          <w:szCs w:val="28"/>
        </w:rPr>
        <w:t>уб.</w:t>
      </w:r>
      <w:r w:rsidR="00AE24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471">
        <w:rPr>
          <w:rFonts w:ascii="Times New Roman" w:hAnsi="Times New Roman" w:cs="Times New Roman"/>
          <w:sz w:val="28"/>
          <w:szCs w:val="28"/>
        </w:rPr>
        <w:t>уровень кассового исполнения составляет 64,91%. (</w:t>
      </w:r>
      <w:r w:rsidR="00A40E33">
        <w:rPr>
          <w:rFonts w:ascii="Times New Roman" w:hAnsi="Times New Roman" w:cs="Times New Roman"/>
          <w:sz w:val="28"/>
          <w:szCs w:val="28"/>
        </w:rPr>
        <w:t>62 081,28</w:t>
      </w:r>
      <w:r w:rsidR="00A40E33" w:rsidRPr="00172417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AE2471">
        <w:rPr>
          <w:rFonts w:ascii="Times New Roman" w:hAnsi="Times New Roman" w:cs="Times New Roman"/>
          <w:sz w:val="28"/>
          <w:szCs w:val="28"/>
        </w:rPr>
        <w:t>)</w:t>
      </w:r>
      <w:r w:rsidR="00A40E33" w:rsidRPr="00172417">
        <w:rPr>
          <w:rFonts w:ascii="Times New Roman" w:hAnsi="Times New Roman" w:cs="Times New Roman"/>
          <w:sz w:val="28"/>
          <w:szCs w:val="28"/>
        </w:rPr>
        <w:t xml:space="preserve"> </w:t>
      </w:r>
      <w:r w:rsidR="001E0202">
        <w:rPr>
          <w:rFonts w:ascii="Times New Roman" w:hAnsi="Times New Roman" w:cs="Times New Roman"/>
          <w:sz w:val="28"/>
          <w:szCs w:val="28"/>
        </w:rPr>
        <w:t xml:space="preserve">Динамика кассы по сравнению с предыдущей неделей выросла на 1,7 % за счет увеличения кассового исполнения по капитальному ремонту в с. </w:t>
      </w:r>
      <w:proofErr w:type="spellStart"/>
      <w:r w:rsidR="001E0202">
        <w:rPr>
          <w:rFonts w:ascii="Times New Roman" w:hAnsi="Times New Roman" w:cs="Times New Roman"/>
          <w:sz w:val="28"/>
          <w:szCs w:val="28"/>
        </w:rPr>
        <w:t>Анос</w:t>
      </w:r>
      <w:proofErr w:type="spellEnd"/>
      <w:r w:rsidR="001E0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202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1E02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E2471" w:rsidRDefault="00AE2471" w:rsidP="006B5A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85DFB" w:rsidRDefault="00EE7621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b/>
          <w:sz w:val="28"/>
          <w:szCs w:val="28"/>
        </w:rPr>
        <w:t>По</w:t>
      </w:r>
      <w:r w:rsidR="000F367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85DFB">
        <w:rPr>
          <w:rFonts w:ascii="Times New Roman" w:eastAsia="Calibri" w:hAnsi="Times New Roman" w:cs="Times New Roman"/>
          <w:b/>
          <w:sz w:val="28"/>
          <w:szCs w:val="28"/>
        </w:rPr>
        <w:t>мероприятию Капитальный</w:t>
      </w:r>
      <w:r w:rsidR="000F367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ремонт </w:t>
      </w:r>
      <w:r w:rsidR="00585DFB">
        <w:rPr>
          <w:rFonts w:ascii="Times New Roman" w:eastAsia="Calibri" w:hAnsi="Times New Roman" w:cs="Times New Roman"/>
          <w:b/>
          <w:sz w:val="28"/>
          <w:szCs w:val="28"/>
        </w:rPr>
        <w:t xml:space="preserve">запланировано в </w:t>
      </w:r>
      <w:r w:rsidR="000F367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585DFB">
        <w:rPr>
          <w:rFonts w:ascii="Times New Roman" w:eastAsia="Calibri" w:hAnsi="Times New Roman" w:cs="Times New Roman"/>
          <w:b/>
          <w:sz w:val="28"/>
          <w:szCs w:val="28"/>
        </w:rPr>
        <w:t>сельских домах культуры муниципальных образований Республики</w:t>
      </w:r>
      <w:r w:rsidR="000F367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Алтай</w:t>
      </w:r>
      <w:r w:rsidR="00585DF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F3674" w:rsidRPr="00E86A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6A2D" w:rsidRDefault="00585DFB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СДК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165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1652A">
        <w:rPr>
          <w:rFonts w:ascii="Times New Roman" w:hAnsi="Times New Roman" w:cs="Times New Roman"/>
          <w:sz w:val="28"/>
          <w:szCs w:val="28"/>
        </w:rPr>
        <w:t>упчегень</w:t>
      </w:r>
      <w:proofErr w:type="spellEnd"/>
      <w:r w:rsidR="00716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52A">
        <w:rPr>
          <w:rFonts w:ascii="Times New Roman" w:hAnsi="Times New Roman" w:cs="Times New Roman"/>
          <w:sz w:val="28"/>
          <w:szCs w:val="28"/>
        </w:rPr>
        <w:t>Онгудайс</w:t>
      </w:r>
      <w:r w:rsidR="000F3674" w:rsidRPr="00E86A2D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0F3674" w:rsidRPr="00E86A2D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работы завершены, техническая готовность составляет 100%;</w:t>
      </w:r>
    </w:p>
    <w:p w:rsidR="00585DFB" w:rsidRDefault="00585DFB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СДК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Шебалинского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работы завершаются, тех</w:t>
      </w:r>
      <w:r w:rsidR="00641019">
        <w:rPr>
          <w:rFonts w:ascii="Times New Roman" w:hAnsi="Times New Roman" w:cs="Times New Roman"/>
          <w:sz w:val="28"/>
          <w:szCs w:val="28"/>
        </w:rPr>
        <w:t>ническая готовность составляет 100</w:t>
      </w:r>
      <w:r>
        <w:rPr>
          <w:rFonts w:ascii="Times New Roman" w:hAnsi="Times New Roman" w:cs="Times New Roman"/>
          <w:sz w:val="28"/>
          <w:szCs w:val="28"/>
        </w:rPr>
        <w:t>%;</w:t>
      </w:r>
      <w:r w:rsidR="000A5AEF">
        <w:rPr>
          <w:rFonts w:ascii="Times New Roman" w:hAnsi="Times New Roman" w:cs="Times New Roman"/>
          <w:sz w:val="28"/>
          <w:szCs w:val="28"/>
        </w:rPr>
        <w:t xml:space="preserve"> (Открытие 5 декабря)</w:t>
      </w:r>
    </w:p>
    <w:p w:rsidR="00585DFB" w:rsidRDefault="00585DFB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СДК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еленгит-Сортогой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Кош-Агачского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работы ведутся, техническая готовность составляет 46%;</w:t>
      </w:r>
    </w:p>
    <w:p w:rsidR="00585DFB" w:rsidRDefault="00585DFB" w:rsidP="00E86A2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СДК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сть-Кумир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работы ведутся, техническая готовность 72,8%</w:t>
      </w:r>
      <w:r w:rsidR="00D55C5C">
        <w:rPr>
          <w:rFonts w:ascii="Times New Roman" w:hAnsi="Times New Roman" w:cs="Times New Roman"/>
          <w:sz w:val="28"/>
          <w:szCs w:val="28"/>
        </w:rPr>
        <w:t>;</w:t>
      </w:r>
    </w:p>
    <w:p w:rsidR="00D55C5C" w:rsidRDefault="00585DFB" w:rsidP="00D55C5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55C5C">
        <w:rPr>
          <w:rFonts w:ascii="Times New Roman" w:hAnsi="Times New Roman" w:cs="Times New Roman"/>
          <w:sz w:val="28"/>
          <w:szCs w:val="28"/>
        </w:rPr>
        <w:t xml:space="preserve">СДК в </w:t>
      </w:r>
      <w:proofErr w:type="spellStart"/>
      <w:r w:rsidR="00D55C5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55C5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55C5C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="00D55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5C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="00D55C5C">
        <w:rPr>
          <w:rFonts w:ascii="Times New Roman" w:hAnsi="Times New Roman" w:cs="Times New Roman"/>
          <w:sz w:val="28"/>
          <w:szCs w:val="28"/>
        </w:rPr>
        <w:t xml:space="preserve"> района работы ведутся, техническая готовность составляет </w:t>
      </w:r>
      <w:r w:rsidR="00A40E33">
        <w:rPr>
          <w:rFonts w:ascii="Times New Roman" w:hAnsi="Times New Roman" w:cs="Times New Roman"/>
          <w:sz w:val="28"/>
          <w:szCs w:val="28"/>
        </w:rPr>
        <w:t>79,84</w:t>
      </w:r>
      <w:r w:rsidR="00D55C5C">
        <w:rPr>
          <w:rFonts w:ascii="Times New Roman" w:hAnsi="Times New Roman" w:cs="Times New Roman"/>
          <w:sz w:val="28"/>
          <w:szCs w:val="28"/>
        </w:rPr>
        <w:t>%.</w:t>
      </w:r>
    </w:p>
    <w:p w:rsidR="000F3674" w:rsidRPr="00E86A2D" w:rsidRDefault="00172417" w:rsidP="00D55C5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6A2D">
        <w:rPr>
          <w:rFonts w:ascii="Times New Roman" w:hAnsi="Times New Roman" w:cs="Times New Roman"/>
          <w:sz w:val="28"/>
          <w:szCs w:val="28"/>
        </w:rPr>
        <w:t>В целом по капитальным ремонтам о</w:t>
      </w:r>
      <w:r w:rsidR="0097203A" w:rsidRPr="00E86A2D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своение </w:t>
      </w:r>
      <w:r w:rsidR="00A40E3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77,5</w:t>
      </w:r>
      <w:r w:rsidR="0097203A" w:rsidRPr="00E86A2D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%</w:t>
      </w:r>
      <w:r w:rsidRPr="00E86A2D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</w:t>
      </w:r>
      <w:r w:rsidR="00724BD7" w:rsidRPr="00E86A2D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</w:p>
    <w:p w:rsidR="00D55C5C" w:rsidRDefault="00D55C5C" w:rsidP="00E86A2D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3244" w:rsidRDefault="00EE7621" w:rsidP="00E86A2D">
      <w:pPr>
        <w:pStyle w:val="a3"/>
        <w:spacing w:after="0" w:line="240" w:lineRule="auto"/>
        <w:ind w:left="0" w:firstLine="510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 w:rsidRPr="00E86A2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55C5C">
        <w:rPr>
          <w:rFonts w:ascii="Times New Roman" w:hAnsi="Times New Roman" w:cs="Times New Roman"/>
          <w:b/>
          <w:sz w:val="28"/>
          <w:szCs w:val="28"/>
        </w:rPr>
        <w:t xml:space="preserve">мероприятию </w:t>
      </w:r>
      <w:r w:rsidRPr="00E86A2D">
        <w:rPr>
          <w:rFonts w:ascii="Times New Roman" w:hAnsi="Times New Roman" w:cs="Times New Roman"/>
          <w:b/>
          <w:sz w:val="28"/>
          <w:szCs w:val="28"/>
        </w:rPr>
        <w:t>о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>беспечен</w:t>
      </w:r>
      <w:r w:rsidR="00D55C5C">
        <w:rPr>
          <w:rFonts w:ascii="Times New Roman" w:hAnsi="Times New Roman" w:cs="Times New Roman"/>
          <w:b/>
          <w:sz w:val="28"/>
          <w:szCs w:val="28"/>
        </w:rPr>
        <w:t>ие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5 передвижн</w:t>
      </w:r>
      <w:r w:rsidRPr="00E86A2D">
        <w:rPr>
          <w:rFonts w:ascii="Times New Roman" w:hAnsi="Times New Roman" w:cs="Times New Roman"/>
          <w:b/>
          <w:sz w:val="28"/>
          <w:szCs w:val="28"/>
        </w:rPr>
        <w:t>ыми</w:t>
      </w:r>
      <w:r w:rsidR="00213244" w:rsidRPr="00E86A2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3244" w:rsidRPr="00433C10">
        <w:rPr>
          <w:rFonts w:ascii="Times New Roman" w:eastAsia="Calibri" w:hAnsi="Times New Roman" w:cs="Times New Roman"/>
          <w:b/>
          <w:sz w:val="28"/>
          <w:szCs w:val="28"/>
        </w:rPr>
        <w:t>многофункциональны</w:t>
      </w:r>
      <w:r w:rsidRPr="00433C10">
        <w:rPr>
          <w:rFonts w:ascii="Times New Roman" w:hAnsi="Times New Roman" w:cs="Times New Roman"/>
          <w:b/>
          <w:sz w:val="28"/>
          <w:szCs w:val="28"/>
        </w:rPr>
        <w:t>ми</w:t>
      </w:r>
      <w:r w:rsidR="00213244" w:rsidRPr="00433C10">
        <w:rPr>
          <w:rFonts w:ascii="Times New Roman" w:eastAsia="Calibri" w:hAnsi="Times New Roman" w:cs="Times New Roman"/>
          <w:b/>
          <w:sz w:val="28"/>
          <w:szCs w:val="28"/>
        </w:rPr>
        <w:t xml:space="preserve"> культурны</w:t>
      </w:r>
      <w:r w:rsidRPr="00433C10">
        <w:rPr>
          <w:rFonts w:ascii="Times New Roman" w:hAnsi="Times New Roman" w:cs="Times New Roman"/>
          <w:b/>
          <w:sz w:val="28"/>
          <w:szCs w:val="28"/>
        </w:rPr>
        <w:t>ми</w:t>
      </w:r>
      <w:r w:rsidR="00213244" w:rsidRPr="00433C10">
        <w:rPr>
          <w:rFonts w:ascii="Times New Roman" w:eastAsia="Calibri" w:hAnsi="Times New Roman" w:cs="Times New Roman"/>
          <w:b/>
          <w:sz w:val="28"/>
          <w:szCs w:val="28"/>
        </w:rPr>
        <w:t xml:space="preserve"> центр</w:t>
      </w:r>
      <w:r w:rsidRPr="00433C10">
        <w:rPr>
          <w:rFonts w:ascii="Times New Roman" w:hAnsi="Times New Roman" w:cs="Times New Roman"/>
          <w:b/>
          <w:sz w:val="28"/>
          <w:szCs w:val="28"/>
        </w:rPr>
        <w:t>ами</w:t>
      </w:r>
      <w:r w:rsidR="00213244" w:rsidRPr="00433C10">
        <w:rPr>
          <w:rFonts w:ascii="Times New Roman" w:eastAsia="Calibri" w:hAnsi="Times New Roman" w:cs="Times New Roman"/>
          <w:b/>
          <w:sz w:val="28"/>
          <w:szCs w:val="28"/>
        </w:rPr>
        <w:t xml:space="preserve"> (автоклуб</w:t>
      </w:r>
      <w:r w:rsidRPr="00433C10">
        <w:rPr>
          <w:rFonts w:ascii="Times New Roman" w:hAnsi="Times New Roman" w:cs="Times New Roman"/>
          <w:b/>
          <w:sz w:val="28"/>
          <w:szCs w:val="28"/>
        </w:rPr>
        <w:t>ами</w:t>
      </w:r>
      <w:r w:rsidR="00213244" w:rsidRPr="00433C10">
        <w:rPr>
          <w:rFonts w:ascii="Times New Roman" w:eastAsia="Calibri" w:hAnsi="Times New Roman" w:cs="Times New Roman"/>
          <w:b/>
          <w:sz w:val="28"/>
          <w:szCs w:val="28"/>
        </w:rPr>
        <w:t>) для обслуживания сельского населения Республики Алтай</w:t>
      </w:r>
      <w:r w:rsidR="00213244" w:rsidRPr="00433C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13244" w:rsidRPr="00433C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13244" w:rsidRPr="00433C10">
        <w:rPr>
          <w:rFonts w:ascii="Times New Roman" w:hAnsi="Times New Roman" w:cs="Times New Roman"/>
          <w:sz w:val="28"/>
          <w:szCs w:val="28"/>
        </w:rPr>
        <w:t>Усть-Канский</w:t>
      </w:r>
      <w:proofErr w:type="spellEnd"/>
      <w:r w:rsidR="00C576E6" w:rsidRPr="00433C10">
        <w:rPr>
          <w:rFonts w:ascii="Times New Roman" w:hAnsi="Times New Roman" w:cs="Times New Roman"/>
          <w:sz w:val="28"/>
          <w:szCs w:val="28"/>
        </w:rPr>
        <w:t xml:space="preserve"> </w:t>
      </w:r>
      <w:r w:rsidR="00721456" w:rsidRPr="00433C10">
        <w:rPr>
          <w:rFonts w:ascii="Times New Roman" w:hAnsi="Times New Roman" w:cs="Times New Roman"/>
          <w:sz w:val="28"/>
          <w:szCs w:val="28"/>
        </w:rPr>
        <w:t xml:space="preserve">район автоклуб доставили 30 октября. </w:t>
      </w:r>
      <w:r w:rsidR="00D93A71">
        <w:rPr>
          <w:rFonts w:ascii="Times New Roman" w:hAnsi="Times New Roman" w:cs="Times New Roman"/>
          <w:sz w:val="28"/>
          <w:szCs w:val="28"/>
        </w:rPr>
        <w:t>В</w:t>
      </w:r>
      <w:r w:rsidR="00C576E6" w:rsidRPr="0043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6E6" w:rsidRPr="00433C10">
        <w:rPr>
          <w:rFonts w:ascii="Times New Roman" w:hAnsi="Times New Roman" w:cs="Times New Roman"/>
          <w:sz w:val="28"/>
          <w:szCs w:val="28"/>
        </w:rPr>
        <w:t>Усть-Коксинский</w:t>
      </w:r>
      <w:proofErr w:type="spellEnd"/>
      <w:r w:rsidR="00C576E6" w:rsidRPr="00433C1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1456" w:rsidRPr="00433C10">
        <w:rPr>
          <w:rFonts w:ascii="Times New Roman" w:hAnsi="Times New Roman" w:cs="Times New Roman"/>
          <w:sz w:val="28"/>
          <w:szCs w:val="28"/>
        </w:rPr>
        <w:t xml:space="preserve"> 31 октября. </w:t>
      </w:r>
      <w:r w:rsidR="00C576E6" w:rsidRPr="00433C10">
        <w:rPr>
          <w:rFonts w:ascii="Times New Roman" w:hAnsi="Times New Roman" w:cs="Times New Roman"/>
          <w:sz w:val="28"/>
          <w:szCs w:val="28"/>
        </w:rPr>
        <w:t xml:space="preserve"> </w:t>
      </w:r>
      <w:r w:rsidR="00721456" w:rsidRPr="00433C10">
        <w:rPr>
          <w:rFonts w:ascii="Times New Roman" w:hAnsi="Times New Roman" w:cs="Times New Roman"/>
          <w:sz w:val="28"/>
          <w:szCs w:val="28"/>
        </w:rPr>
        <w:t>В</w:t>
      </w:r>
      <w:r w:rsidR="00213244" w:rsidRPr="0043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3244" w:rsidRPr="00433C10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="00721456" w:rsidRPr="00433C10">
        <w:rPr>
          <w:rFonts w:ascii="Times New Roman" w:hAnsi="Times New Roman" w:cs="Times New Roman"/>
          <w:sz w:val="28"/>
          <w:szCs w:val="28"/>
        </w:rPr>
        <w:t xml:space="preserve"> район автоклуб </w:t>
      </w:r>
      <w:r w:rsidR="00D6478F">
        <w:rPr>
          <w:rFonts w:ascii="Times New Roman" w:hAnsi="Times New Roman" w:cs="Times New Roman"/>
          <w:sz w:val="28"/>
          <w:szCs w:val="28"/>
        </w:rPr>
        <w:t>поставили 7 ноября</w:t>
      </w:r>
      <w:r w:rsidR="00721456" w:rsidRPr="00433C10">
        <w:rPr>
          <w:rFonts w:ascii="Times New Roman" w:hAnsi="Times New Roman" w:cs="Times New Roman"/>
          <w:sz w:val="28"/>
          <w:szCs w:val="28"/>
        </w:rPr>
        <w:t>.</w:t>
      </w:r>
      <w:r w:rsidR="00D93A71">
        <w:rPr>
          <w:rFonts w:ascii="Times New Roman" w:hAnsi="Times New Roman" w:cs="Times New Roman"/>
          <w:sz w:val="28"/>
          <w:szCs w:val="28"/>
        </w:rPr>
        <w:t xml:space="preserve"> В</w:t>
      </w:r>
      <w:r w:rsidR="00D93A71" w:rsidRPr="0043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3A71" w:rsidRPr="00433C10">
        <w:rPr>
          <w:rFonts w:ascii="Times New Roman" w:hAnsi="Times New Roman" w:cs="Times New Roman"/>
          <w:sz w:val="28"/>
          <w:szCs w:val="28"/>
        </w:rPr>
        <w:t>Кош-Агачский</w:t>
      </w:r>
      <w:proofErr w:type="spellEnd"/>
      <w:r w:rsidR="00D93A71">
        <w:rPr>
          <w:rFonts w:ascii="Times New Roman" w:hAnsi="Times New Roman" w:cs="Times New Roman"/>
          <w:sz w:val="28"/>
          <w:szCs w:val="28"/>
        </w:rPr>
        <w:t xml:space="preserve"> </w:t>
      </w:r>
      <w:r w:rsidR="00D6478F">
        <w:rPr>
          <w:rFonts w:ascii="Times New Roman" w:hAnsi="Times New Roman" w:cs="Times New Roman"/>
          <w:sz w:val="28"/>
          <w:szCs w:val="28"/>
        </w:rPr>
        <w:t>и</w:t>
      </w:r>
      <w:r w:rsidR="00433C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0EF3" w:rsidRPr="009B6147">
        <w:rPr>
          <w:rFonts w:ascii="Times New Roman" w:hAnsi="Times New Roman" w:cs="Times New Roman"/>
          <w:sz w:val="28"/>
          <w:szCs w:val="28"/>
        </w:rPr>
        <w:t>Улаганский</w:t>
      </w:r>
      <w:proofErr w:type="spellEnd"/>
      <w:r w:rsidR="001F0EF3" w:rsidRPr="009B614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10FBE">
        <w:rPr>
          <w:rFonts w:ascii="Times New Roman" w:hAnsi="Times New Roman" w:cs="Times New Roman"/>
          <w:sz w:val="28"/>
          <w:szCs w:val="28"/>
        </w:rPr>
        <w:t>ы</w:t>
      </w:r>
      <w:r w:rsidR="001F0EF3" w:rsidRPr="009B6147">
        <w:rPr>
          <w:rFonts w:ascii="Times New Roman" w:hAnsi="Times New Roman" w:cs="Times New Roman"/>
          <w:sz w:val="28"/>
          <w:szCs w:val="28"/>
        </w:rPr>
        <w:t xml:space="preserve"> поставка </w:t>
      </w:r>
      <w:r w:rsidR="00D55C5C" w:rsidRPr="009B6147">
        <w:rPr>
          <w:rFonts w:ascii="Times New Roman" w:hAnsi="Times New Roman" w:cs="Times New Roman"/>
          <w:sz w:val="28"/>
          <w:szCs w:val="28"/>
        </w:rPr>
        <w:t>автоклуба</w:t>
      </w:r>
      <w:r w:rsidR="001F0EF3" w:rsidRPr="009B6147">
        <w:rPr>
          <w:rFonts w:ascii="Times New Roman" w:hAnsi="Times New Roman" w:cs="Times New Roman"/>
          <w:sz w:val="28"/>
          <w:szCs w:val="28"/>
        </w:rPr>
        <w:t xml:space="preserve"> ожидается </w:t>
      </w:r>
      <w:r w:rsidR="000A5AEF">
        <w:rPr>
          <w:rFonts w:ascii="Times New Roman" w:hAnsi="Times New Roman" w:cs="Times New Roman"/>
          <w:sz w:val="28"/>
          <w:szCs w:val="28"/>
        </w:rPr>
        <w:t>10</w:t>
      </w:r>
      <w:r w:rsidR="00356E5A">
        <w:rPr>
          <w:rFonts w:ascii="Times New Roman" w:hAnsi="Times New Roman" w:cs="Times New Roman"/>
          <w:sz w:val="28"/>
          <w:szCs w:val="28"/>
        </w:rPr>
        <w:t>-20</w:t>
      </w:r>
      <w:r w:rsidR="00610FBE">
        <w:rPr>
          <w:rFonts w:ascii="Times New Roman" w:hAnsi="Times New Roman" w:cs="Times New Roman"/>
          <w:sz w:val="28"/>
          <w:szCs w:val="28"/>
        </w:rPr>
        <w:t xml:space="preserve"> декабр</w:t>
      </w:r>
      <w:r w:rsidR="000A5AEF">
        <w:rPr>
          <w:rFonts w:ascii="Times New Roman" w:hAnsi="Times New Roman" w:cs="Times New Roman"/>
          <w:sz w:val="28"/>
          <w:szCs w:val="28"/>
        </w:rPr>
        <w:t>я</w:t>
      </w:r>
      <w:r w:rsidR="001F0EF3" w:rsidRPr="009B6147">
        <w:rPr>
          <w:rFonts w:ascii="Times New Roman" w:hAnsi="Times New Roman" w:cs="Times New Roman"/>
          <w:sz w:val="28"/>
          <w:szCs w:val="28"/>
        </w:rPr>
        <w:t>.</w:t>
      </w:r>
      <w:r w:rsidR="00213244" w:rsidRPr="009B6147">
        <w:rPr>
          <w:rFonts w:ascii="Times New Roman" w:hAnsi="Times New Roman" w:cs="Times New Roman"/>
          <w:sz w:val="28"/>
          <w:szCs w:val="28"/>
        </w:rPr>
        <w:t xml:space="preserve"> Оплата будет произведена по исполнению контракта.</w:t>
      </w:r>
      <w:r w:rsidR="0097203A" w:rsidRPr="009B614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(Освоение </w:t>
      </w:r>
      <w:r w:rsidR="00D6478F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60,1</w:t>
      </w:r>
      <w:r w:rsidR="0097203A" w:rsidRPr="009B614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%)</w:t>
      </w:r>
    </w:p>
    <w:p w:rsidR="00752F52" w:rsidRPr="00E86A2D" w:rsidRDefault="00752F52" w:rsidP="00E86A2D">
      <w:pPr>
        <w:pStyle w:val="a3"/>
        <w:spacing w:after="0" w:line="240" w:lineRule="auto"/>
        <w:ind w:left="0" w:firstLine="510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</w:p>
    <w:p w:rsidR="00213244" w:rsidRDefault="00EE7621" w:rsidP="00E86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7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</w:t>
      </w:r>
      <w:r w:rsidR="00D55C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мероприятию </w:t>
      </w:r>
      <w:r w:rsidRPr="00EE7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Строительств</w:t>
      </w:r>
      <w:r w:rsidR="00D55C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E07EF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E762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сельского дома культуры</w:t>
      </w:r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150 мест в селе </w:t>
      </w:r>
      <w:proofErr w:type="gramStart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</w:t>
      </w:r>
      <w:proofErr w:type="gramEnd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>Бельтир</w:t>
      </w:r>
      <w:proofErr w:type="spellEnd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>Кош-Агачского</w:t>
      </w:r>
      <w:proofErr w:type="spellEnd"/>
      <w:r w:rsidRPr="00E031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1F0EF3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 ведутся. На 2019 год объем финансирования составляет 10,776 на 2020 год запланировано 35 млн</w:t>
      </w:r>
      <w:proofErr w:type="gramStart"/>
      <w:r w:rsidR="001F0EF3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1F0EF3">
        <w:rPr>
          <w:rFonts w:ascii="Times New Roman" w:hAnsi="Times New Roman" w:cs="Times New Roman"/>
          <w:sz w:val="28"/>
          <w:szCs w:val="28"/>
          <w:shd w:val="clear" w:color="auto" w:fill="FFFFFF"/>
        </w:rPr>
        <w:t>уб.</w:t>
      </w:r>
      <w:r w:rsidR="00DC38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Кассовое исполнение 3 107 тыс.руб. </w:t>
      </w:r>
      <w:r w:rsidR="003355BF">
        <w:rPr>
          <w:rFonts w:ascii="Times New Roman" w:hAnsi="Times New Roman" w:cs="Times New Roman"/>
          <w:sz w:val="28"/>
          <w:szCs w:val="28"/>
          <w:shd w:val="clear" w:color="auto" w:fill="FFFFFF"/>
        </w:rPr>
        <w:t>(Освоение 27,12 %)</w:t>
      </w:r>
    </w:p>
    <w:p w:rsidR="00752F52" w:rsidRDefault="00752F52" w:rsidP="00E86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3674" w:rsidRDefault="00EE7621" w:rsidP="00E86A2D">
      <w:pPr>
        <w:pStyle w:val="a3"/>
        <w:spacing w:after="0" w:line="240" w:lineRule="auto"/>
        <w:ind w:left="0" w:firstLine="360"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  <w:r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По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</w:t>
      </w:r>
      <w:r w:rsidR="00D55C5C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мероприятию С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оздан</w:t>
      </w:r>
      <w:r w:rsidR="00D55C5C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ие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2 модельны</w:t>
      </w:r>
      <w:r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х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муниципальны</w:t>
      </w:r>
      <w:r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х</w:t>
      </w:r>
      <w:r w:rsidR="00213244"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библиотек</w:t>
      </w:r>
      <w:r w:rsidRPr="00EE7621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 </w:t>
      </w:r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в </w:t>
      </w:r>
      <w:proofErr w:type="spellStart"/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Усть-Коксинском</w:t>
      </w:r>
      <w:proofErr w:type="spellEnd"/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(10 млн</w:t>
      </w:r>
      <w:proofErr w:type="gramStart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.р</w:t>
      </w:r>
      <w:proofErr w:type="gramEnd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уб.) 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и в </w:t>
      </w:r>
      <w:proofErr w:type="spellStart"/>
      <w:r w:rsidR="0097203A"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Кош-Агачском</w:t>
      </w:r>
      <w:proofErr w:type="spellEnd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(5 млн.руб.)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район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ах</w:t>
      </w:r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контракт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ы</w:t>
      </w:r>
      <w:r w:rsidRPr="00EE7621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заключен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ы.</w:t>
      </w:r>
      <w:r w:rsidR="00724BD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Общий </w:t>
      </w:r>
      <w:proofErr w:type="spellStart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обьем</w:t>
      </w:r>
      <w:proofErr w:type="spellEnd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финансирования составляет 15 млн</w:t>
      </w:r>
      <w:proofErr w:type="gramStart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.р</w:t>
      </w:r>
      <w:proofErr w:type="gramEnd"/>
      <w:r w:rsidR="001F0EF3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уб. 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(Освоение </w:t>
      </w:r>
      <w:r w:rsidR="00C576E6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64,9</w:t>
      </w:r>
      <w:r w:rsidR="0097203A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%)</w:t>
      </w:r>
      <w:r w:rsidR="00FB29C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. </w:t>
      </w:r>
      <w:r w:rsidR="009B614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Ожидается поставка мебели. </w:t>
      </w:r>
      <w:r w:rsidR="00FB29C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Открытие библиотек</w:t>
      </w:r>
      <w:r w:rsidR="00610FBE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и в </w:t>
      </w:r>
      <w:proofErr w:type="spellStart"/>
      <w:r w:rsidR="00610FBE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Кош-Агачском</w:t>
      </w:r>
      <w:proofErr w:type="spellEnd"/>
      <w:r w:rsidR="00610FBE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районе </w:t>
      </w:r>
      <w:r w:rsidR="000A5AEF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планируется 10 декабря</w:t>
      </w:r>
      <w:r w:rsidR="00610FBE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</w:t>
      </w:r>
      <w:r w:rsidR="00FB29C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  <w:r w:rsidR="00610FBE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В </w:t>
      </w:r>
      <w:proofErr w:type="spellStart"/>
      <w:r w:rsidR="00610FBE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Усть-Коксинском</w:t>
      </w:r>
      <w:proofErr w:type="spellEnd"/>
      <w:r w:rsidR="00610FBE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районе </w:t>
      </w:r>
      <w:r w:rsidR="00FB29C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планируется </w:t>
      </w:r>
      <w:r w:rsidR="00DA4810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18</w:t>
      </w:r>
      <w:r w:rsidR="00610FBE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</w:t>
      </w:r>
      <w:proofErr w:type="spellStart"/>
      <w:r w:rsidR="00DA4810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дек</w:t>
      </w:r>
      <w:r w:rsidR="00FB29C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ября</w:t>
      </w:r>
      <w:proofErr w:type="spellEnd"/>
      <w:r w:rsidR="00FB29C7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.  </w:t>
      </w:r>
    </w:p>
    <w:p w:rsidR="00EE7621" w:rsidRDefault="00DD208B" w:rsidP="00907C36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lastRenderedPageBreak/>
        <w:tab/>
      </w:r>
    </w:p>
    <w:p w:rsidR="00EE7621" w:rsidRDefault="00EE7621" w:rsidP="00724BD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BD7">
        <w:rPr>
          <w:rFonts w:ascii="Times New Roman" w:hAnsi="Times New Roman" w:cs="Times New Roman"/>
          <w:b/>
          <w:sz w:val="28"/>
          <w:szCs w:val="28"/>
        </w:rPr>
        <w:t>Региональный проект «Творческие люди»</w:t>
      </w:r>
    </w:p>
    <w:p w:rsidR="00752F52" w:rsidRDefault="00752F52" w:rsidP="00752F5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76E6" w:rsidRDefault="006B5AE3" w:rsidP="006B5A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52F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Pr="00752F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овышение квалификации на базе Центров непрерывного образования</w:t>
      </w:r>
      <w:r w:rsidRPr="000B3E9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повышения квалификации творческих и управленческих кадров в сфере культуры</w:t>
      </w:r>
      <w:r w:rsidR="009B61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 данный момент </w:t>
      </w:r>
      <w:r>
        <w:rPr>
          <w:rFonts w:ascii="Times New Roman" w:hAnsi="Times New Roman"/>
          <w:sz w:val="28"/>
          <w:szCs w:val="28"/>
        </w:rPr>
        <w:t xml:space="preserve">прошли </w:t>
      </w:r>
      <w:r w:rsidR="00D23DBB"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 </w:t>
      </w:r>
      <w:r w:rsidR="00C576E6">
        <w:rPr>
          <w:rFonts w:ascii="Times New Roman" w:hAnsi="Times New Roman"/>
          <w:sz w:val="28"/>
          <w:szCs w:val="28"/>
        </w:rPr>
        <w:t>человек:</w:t>
      </w:r>
      <w:r w:rsidR="009B6147">
        <w:rPr>
          <w:rFonts w:ascii="Times New Roman" w:hAnsi="Times New Roman"/>
          <w:sz w:val="28"/>
          <w:szCs w:val="28"/>
        </w:rPr>
        <w:t xml:space="preserve"> ГИТИС – </w:t>
      </w:r>
      <w:r w:rsidR="00D23DBB">
        <w:rPr>
          <w:rFonts w:ascii="Times New Roman" w:hAnsi="Times New Roman"/>
          <w:sz w:val="28"/>
          <w:szCs w:val="28"/>
        </w:rPr>
        <w:t>3</w:t>
      </w:r>
      <w:r w:rsidR="009B6147">
        <w:rPr>
          <w:rFonts w:ascii="Times New Roman" w:hAnsi="Times New Roman"/>
          <w:sz w:val="28"/>
          <w:szCs w:val="28"/>
        </w:rPr>
        <w:t xml:space="preserve">; ВГИК – 1; </w:t>
      </w:r>
      <w:proofErr w:type="spellStart"/>
      <w:r w:rsidR="009B6147">
        <w:rPr>
          <w:rFonts w:ascii="Times New Roman" w:hAnsi="Times New Roman"/>
          <w:sz w:val="28"/>
          <w:szCs w:val="28"/>
        </w:rPr>
        <w:t>СПбГИК</w:t>
      </w:r>
      <w:proofErr w:type="spellEnd"/>
      <w:r w:rsidR="009B6147">
        <w:rPr>
          <w:rFonts w:ascii="Times New Roman" w:hAnsi="Times New Roman"/>
          <w:sz w:val="28"/>
          <w:szCs w:val="28"/>
        </w:rPr>
        <w:t xml:space="preserve"> – </w:t>
      </w:r>
      <w:r w:rsidR="000E27C9">
        <w:rPr>
          <w:rFonts w:ascii="Times New Roman" w:hAnsi="Times New Roman"/>
          <w:sz w:val="28"/>
          <w:szCs w:val="28"/>
        </w:rPr>
        <w:t>11</w:t>
      </w:r>
      <w:r w:rsidR="009B6147">
        <w:rPr>
          <w:rFonts w:ascii="Times New Roman" w:hAnsi="Times New Roman"/>
          <w:sz w:val="28"/>
          <w:szCs w:val="28"/>
        </w:rPr>
        <w:t xml:space="preserve">, ДИИ – </w:t>
      </w:r>
      <w:r w:rsidR="000E27C9">
        <w:rPr>
          <w:rFonts w:ascii="Times New Roman" w:hAnsi="Times New Roman"/>
          <w:sz w:val="28"/>
          <w:szCs w:val="28"/>
        </w:rPr>
        <w:t>4</w:t>
      </w:r>
      <w:r w:rsidR="009B6147">
        <w:rPr>
          <w:rFonts w:ascii="Times New Roman" w:hAnsi="Times New Roman"/>
          <w:sz w:val="28"/>
          <w:szCs w:val="28"/>
        </w:rPr>
        <w:t>; КГИК – 1</w:t>
      </w:r>
      <w:r w:rsidR="000E27C9">
        <w:rPr>
          <w:rFonts w:ascii="Times New Roman" w:hAnsi="Times New Roman"/>
          <w:sz w:val="28"/>
          <w:szCs w:val="28"/>
        </w:rPr>
        <w:t>6</w:t>
      </w:r>
      <w:r w:rsidR="009B6147">
        <w:rPr>
          <w:rFonts w:ascii="Times New Roman" w:hAnsi="Times New Roman"/>
          <w:sz w:val="28"/>
          <w:szCs w:val="28"/>
        </w:rPr>
        <w:t xml:space="preserve"> чел. </w:t>
      </w:r>
    </w:p>
    <w:p w:rsidR="00EE7621" w:rsidRDefault="006B5AE3" w:rsidP="006B5A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Остальные специалисты пройдут обучение в </w:t>
      </w:r>
      <w:r w:rsidR="009B6147">
        <w:rPr>
          <w:rFonts w:ascii="Times New Roman" w:hAnsi="Times New Roman"/>
          <w:sz w:val="28"/>
          <w:szCs w:val="28"/>
        </w:rPr>
        <w:t>ноябре-декабре</w:t>
      </w:r>
      <w:r>
        <w:rPr>
          <w:rFonts w:ascii="Times New Roman" w:hAnsi="Times New Roman"/>
          <w:sz w:val="28"/>
          <w:szCs w:val="28"/>
        </w:rPr>
        <w:t>. Всего</w:t>
      </w:r>
      <w:r w:rsidRPr="006B5A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2019 году пройдут обучение </w:t>
      </w:r>
      <w:r w:rsidRPr="00D93A71">
        <w:rPr>
          <w:rFonts w:ascii="Times New Roman" w:hAnsi="Times New Roman"/>
          <w:b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 xml:space="preserve"> специалистов.</w:t>
      </w:r>
      <w:r w:rsidR="00D93A71">
        <w:rPr>
          <w:rFonts w:ascii="Times New Roman" w:hAnsi="Times New Roman"/>
          <w:sz w:val="28"/>
          <w:szCs w:val="28"/>
        </w:rPr>
        <w:t xml:space="preserve"> (Исполнение </w:t>
      </w:r>
      <w:r w:rsidR="00D23DBB">
        <w:rPr>
          <w:rFonts w:ascii="Times New Roman" w:hAnsi="Times New Roman"/>
          <w:sz w:val="28"/>
          <w:szCs w:val="28"/>
        </w:rPr>
        <w:t>94,5</w:t>
      </w:r>
      <w:r w:rsidR="00D93A71">
        <w:rPr>
          <w:rFonts w:ascii="Times New Roman" w:hAnsi="Times New Roman"/>
          <w:sz w:val="28"/>
          <w:szCs w:val="28"/>
        </w:rPr>
        <w:t xml:space="preserve"> %)</w:t>
      </w:r>
    </w:p>
    <w:p w:rsidR="00D6478F" w:rsidRDefault="00D6478F" w:rsidP="006B5AE3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24BD7" w:rsidRDefault="00172417" w:rsidP="001144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6F35">
        <w:rPr>
          <w:rFonts w:ascii="Times New Roman" w:hAnsi="Times New Roman"/>
          <w:sz w:val="28"/>
          <w:szCs w:val="28"/>
        </w:rPr>
        <w:t xml:space="preserve">Также в рамках программы </w:t>
      </w:r>
      <w:r w:rsidRPr="00752F52">
        <w:rPr>
          <w:rFonts w:ascii="Times New Roman" w:hAnsi="Times New Roman"/>
          <w:b/>
          <w:sz w:val="28"/>
          <w:szCs w:val="28"/>
        </w:rPr>
        <w:t>«Волонтеры культуры»</w:t>
      </w:r>
      <w:r w:rsidRPr="007C6F35">
        <w:rPr>
          <w:rFonts w:ascii="Times New Roman" w:hAnsi="Times New Roman"/>
          <w:sz w:val="28"/>
          <w:szCs w:val="28"/>
        </w:rPr>
        <w:t xml:space="preserve"> из БПОУ РА «Колледж культуры и искусства имени Г.И. Чорос-Гуркина» </w:t>
      </w:r>
      <w:r w:rsidR="009A2DEB" w:rsidRPr="00D93A71">
        <w:rPr>
          <w:rFonts w:ascii="Times New Roman" w:hAnsi="Times New Roman"/>
          <w:b/>
          <w:sz w:val="28"/>
          <w:szCs w:val="28"/>
        </w:rPr>
        <w:t>19</w:t>
      </w:r>
      <w:r w:rsidRPr="007C6F35">
        <w:rPr>
          <w:rFonts w:ascii="Times New Roman" w:hAnsi="Times New Roman"/>
          <w:sz w:val="28"/>
          <w:szCs w:val="28"/>
        </w:rPr>
        <w:t xml:space="preserve"> волонтеров принимают участие на 7 смене практической сессии «Волонтеры наследия </w:t>
      </w:r>
      <w:r w:rsidR="002D38B5" w:rsidRPr="007C6F35">
        <w:rPr>
          <w:rFonts w:ascii="Times New Roman" w:hAnsi="Times New Roman"/>
          <w:sz w:val="28"/>
          <w:szCs w:val="28"/>
        </w:rPr>
        <w:t>–</w:t>
      </w:r>
      <w:r w:rsidRPr="007C6F35">
        <w:rPr>
          <w:rFonts w:ascii="Times New Roman" w:hAnsi="Times New Roman"/>
          <w:sz w:val="28"/>
          <w:szCs w:val="28"/>
        </w:rPr>
        <w:t xml:space="preserve"> 2019</w:t>
      </w:r>
      <w:r w:rsidR="002D38B5" w:rsidRPr="007C6F35">
        <w:rPr>
          <w:rFonts w:ascii="Times New Roman" w:hAnsi="Times New Roman"/>
          <w:sz w:val="28"/>
          <w:szCs w:val="28"/>
        </w:rPr>
        <w:t>»</w:t>
      </w:r>
      <w:r w:rsidRPr="007C6F35">
        <w:rPr>
          <w:rFonts w:ascii="Times New Roman" w:hAnsi="Times New Roman"/>
          <w:sz w:val="28"/>
          <w:szCs w:val="28"/>
        </w:rPr>
        <w:t xml:space="preserve"> в городе Печоры Псковской области, направленное на развитие и поддержку добровольческих движений в сфере сохранения объектов культурного наследия, включая деятельность </w:t>
      </w:r>
      <w:r w:rsidR="002D38B5" w:rsidRPr="007C6F35">
        <w:rPr>
          <w:rFonts w:ascii="Times New Roman" w:hAnsi="Times New Roman"/>
          <w:sz w:val="28"/>
          <w:szCs w:val="28"/>
        </w:rPr>
        <w:t>по сохранению исторического облика малых городов.</w:t>
      </w:r>
      <w:proofErr w:type="gramEnd"/>
      <w:r w:rsidR="00D93A71">
        <w:rPr>
          <w:rFonts w:ascii="Times New Roman" w:hAnsi="Times New Roman"/>
          <w:sz w:val="28"/>
          <w:szCs w:val="28"/>
        </w:rPr>
        <w:t xml:space="preserve"> Всего по соглашению в 2019 году должны были принять участие </w:t>
      </w:r>
      <w:r w:rsidR="00D93A71" w:rsidRPr="00D93A71">
        <w:rPr>
          <w:rFonts w:ascii="Times New Roman" w:hAnsi="Times New Roman"/>
          <w:b/>
          <w:sz w:val="28"/>
          <w:szCs w:val="28"/>
        </w:rPr>
        <w:t>15</w:t>
      </w:r>
      <w:r w:rsidR="00D93A71">
        <w:rPr>
          <w:rFonts w:ascii="Times New Roman" w:hAnsi="Times New Roman"/>
          <w:sz w:val="28"/>
          <w:szCs w:val="28"/>
        </w:rPr>
        <w:t xml:space="preserve"> волонтеров. (Исполнение 126,6 %)</w:t>
      </w:r>
    </w:p>
    <w:p w:rsidR="001144DE" w:rsidRDefault="001144DE" w:rsidP="0011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DE" w:rsidRDefault="001144DE" w:rsidP="0011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4E3" w:rsidRPr="003D44E3" w:rsidRDefault="003D44E3" w:rsidP="003D44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44E3" w:rsidRPr="003D44E3" w:rsidSect="0074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64C7"/>
    <w:multiLevelType w:val="multilevel"/>
    <w:tmpl w:val="C8E8E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15" w:hanging="55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1">
    <w:nsid w:val="0FC9427C"/>
    <w:multiLevelType w:val="multilevel"/>
    <w:tmpl w:val="9392E9F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6F834A6"/>
    <w:multiLevelType w:val="hybridMultilevel"/>
    <w:tmpl w:val="7E587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74"/>
    <w:rsid w:val="00066983"/>
    <w:rsid w:val="00074C7F"/>
    <w:rsid w:val="000A3FF6"/>
    <w:rsid w:val="000A5AEF"/>
    <w:rsid w:val="000D1E37"/>
    <w:rsid w:val="000E27C9"/>
    <w:rsid w:val="000F3674"/>
    <w:rsid w:val="001048CE"/>
    <w:rsid w:val="001129D0"/>
    <w:rsid w:val="001144DE"/>
    <w:rsid w:val="00132B4F"/>
    <w:rsid w:val="00172417"/>
    <w:rsid w:val="001E0202"/>
    <w:rsid w:val="001E49A6"/>
    <w:rsid w:val="001F0EF3"/>
    <w:rsid w:val="00213244"/>
    <w:rsid w:val="002816FA"/>
    <w:rsid w:val="002A71C9"/>
    <w:rsid w:val="002D38B5"/>
    <w:rsid w:val="003355BF"/>
    <w:rsid w:val="00356E5A"/>
    <w:rsid w:val="00361BBD"/>
    <w:rsid w:val="003D44E3"/>
    <w:rsid w:val="0040098B"/>
    <w:rsid w:val="00405450"/>
    <w:rsid w:val="004059B5"/>
    <w:rsid w:val="00413D3C"/>
    <w:rsid w:val="00433C10"/>
    <w:rsid w:val="00557124"/>
    <w:rsid w:val="005700B0"/>
    <w:rsid w:val="0057074A"/>
    <w:rsid w:val="00585DFB"/>
    <w:rsid w:val="00610FBE"/>
    <w:rsid w:val="00641019"/>
    <w:rsid w:val="00662489"/>
    <w:rsid w:val="006B5AE3"/>
    <w:rsid w:val="006C2546"/>
    <w:rsid w:val="006E1130"/>
    <w:rsid w:val="0071652A"/>
    <w:rsid w:val="00721456"/>
    <w:rsid w:val="00724BD7"/>
    <w:rsid w:val="00740BB7"/>
    <w:rsid w:val="00752F52"/>
    <w:rsid w:val="007C6F35"/>
    <w:rsid w:val="007D5A58"/>
    <w:rsid w:val="007F7617"/>
    <w:rsid w:val="00807802"/>
    <w:rsid w:val="00862F92"/>
    <w:rsid w:val="008715E9"/>
    <w:rsid w:val="00884F33"/>
    <w:rsid w:val="008D529A"/>
    <w:rsid w:val="00907C36"/>
    <w:rsid w:val="009600B6"/>
    <w:rsid w:val="0097203A"/>
    <w:rsid w:val="0099674B"/>
    <w:rsid w:val="009A2DEB"/>
    <w:rsid w:val="009B6147"/>
    <w:rsid w:val="009B6410"/>
    <w:rsid w:val="009D3546"/>
    <w:rsid w:val="00A25A88"/>
    <w:rsid w:val="00A40E33"/>
    <w:rsid w:val="00A719A1"/>
    <w:rsid w:val="00A844FA"/>
    <w:rsid w:val="00A92C43"/>
    <w:rsid w:val="00AA3D12"/>
    <w:rsid w:val="00AB10FD"/>
    <w:rsid w:val="00AB6394"/>
    <w:rsid w:val="00AE2471"/>
    <w:rsid w:val="00B462F8"/>
    <w:rsid w:val="00B71DD7"/>
    <w:rsid w:val="00B74D64"/>
    <w:rsid w:val="00B86270"/>
    <w:rsid w:val="00BA6673"/>
    <w:rsid w:val="00C17828"/>
    <w:rsid w:val="00C31626"/>
    <w:rsid w:val="00C40E25"/>
    <w:rsid w:val="00C427EF"/>
    <w:rsid w:val="00C52323"/>
    <w:rsid w:val="00C576E6"/>
    <w:rsid w:val="00C91F31"/>
    <w:rsid w:val="00CE604F"/>
    <w:rsid w:val="00D00B9A"/>
    <w:rsid w:val="00D23DBB"/>
    <w:rsid w:val="00D362E5"/>
    <w:rsid w:val="00D5257E"/>
    <w:rsid w:val="00D55C5C"/>
    <w:rsid w:val="00D6478F"/>
    <w:rsid w:val="00D93A71"/>
    <w:rsid w:val="00DA4810"/>
    <w:rsid w:val="00DB08AA"/>
    <w:rsid w:val="00DC3804"/>
    <w:rsid w:val="00DD208B"/>
    <w:rsid w:val="00DD66F6"/>
    <w:rsid w:val="00E07EFF"/>
    <w:rsid w:val="00E86A2D"/>
    <w:rsid w:val="00EB0FAD"/>
    <w:rsid w:val="00EE7621"/>
    <w:rsid w:val="00F90D82"/>
    <w:rsid w:val="00FB29C7"/>
    <w:rsid w:val="00FD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674"/>
    <w:pPr>
      <w:ind w:left="720"/>
      <w:contextualSpacing/>
    </w:pPr>
  </w:style>
  <w:style w:type="table" w:styleId="a4">
    <w:name w:val="Table Grid"/>
    <w:basedOn w:val="a1"/>
    <w:uiPriority w:val="59"/>
    <w:rsid w:val="00074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Sumachakova</cp:lastModifiedBy>
  <cp:revision>2</cp:revision>
  <cp:lastPrinted>2019-12-02T05:33:00Z</cp:lastPrinted>
  <dcterms:created xsi:type="dcterms:W3CDTF">2019-12-02T10:06:00Z</dcterms:created>
  <dcterms:modified xsi:type="dcterms:W3CDTF">2019-12-02T10:06:00Z</dcterms:modified>
</cp:coreProperties>
</file>